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A" w:rsidRDefault="00AA35CA" w:rsidP="00AA35CA">
      <w:pPr>
        <w:rPr>
          <w:rFonts w:ascii="Arial" w:hAnsi="Arial"/>
          <w:vanish/>
          <w:sz w:val="26"/>
          <w:highlight w:val="yellow"/>
        </w:rPr>
      </w:pPr>
    </w:p>
    <w:p w:rsidR="00122879" w:rsidRDefault="00DE2832" w:rsidP="00DE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19EA">
        <w:t>Приложение 1</w:t>
      </w:r>
    </w:p>
    <w:p w:rsidR="00DE2832" w:rsidRDefault="00DE2832" w:rsidP="00DE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к</w:t>
      </w:r>
      <w:r w:rsidR="00F219EA">
        <w:t xml:space="preserve"> Порядку формирования Перечня</w:t>
      </w:r>
    </w:p>
    <w:p w:rsidR="00DE2832" w:rsidRDefault="00DE2832" w:rsidP="00DE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налоговых расходов </w:t>
      </w:r>
      <w:proofErr w:type="gramStart"/>
      <w:r>
        <w:t>сельского</w:t>
      </w:r>
      <w:proofErr w:type="gramEnd"/>
    </w:p>
    <w:p w:rsidR="00DE2832" w:rsidRDefault="00DE2832" w:rsidP="00DE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поселения Куть-Ях</w:t>
      </w:r>
    </w:p>
    <w:p w:rsidR="00DE2832" w:rsidRDefault="00DE2832" w:rsidP="00DE2832">
      <w:pPr>
        <w:jc w:val="both"/>
      </w:pPr>
    </w:p>
    <w:p w:rsidR="001D3FC3" w:rsidRDefault="00DE2832" w:rsidP="00DE2832">
      <w:pPr>
        <w:jc w:val="center"/>
      </w:pPr>
      <w:r>
        <w:t xml:space="preserve">Перечень налоговых расходов сельского поселения Куть-Ях на </w:t>
      </w:r>
      <w:r w:rsidR="001D3FC3">
        <w:t>01.01.</w:t>
      </w:r>
      <w:r>
        <w:t>202</w:t>
      </w:r>
      <w:r w:rsidR="009B1DE7">
        <w:t>2</w:t>
      </w:r>
      <w:r>
        <w:t xml:space="preserve"> год</w:t>
      </w:r>
      <w:bookmarkStart w:id="0" w:name="_GoBack"/>
      <w:bookmarkEnd w:id="0"/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550"/>
        <w:gridCol w:w="1974"/>
        <w:gridCol w:w="1580"/>
        <w:gridCol w:w="1562"/>
        <w:gridCol w:w="1593"/>
        <w:gridCol w:w="1913"/>
        <w:gridCol w:w="2276"/>
        <w:gridCol w:w="1913"/>
        <w:gridCol w:w="1681"/>
      </w:tblGrid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  <w:lang w:val="en-US"/>
              </w:rPr>
              <w:t>N</w:t>
            </w:r>
            <w:r w:rsidRPr="00DE2832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преференции), установленные нормативными правовыми актами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DE2832" w:rsidRPr="00DE2832" w:rsidRDefault="0027683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налоговых льгот, освобождений и иных преференций по налогам, установленных решениями Совета депутатов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</w:p>
        </w:tc>
        <w:tc>
          <w:tcPr>
            <w:tcW w:w="1593" w:type="dxa"/>
          </w:tcPr>
          <w:p w:rsidR="00DE2832" w:rsidRPr="00DE2832" w:rsidRDefault="00833D7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установленных решениями Совета депутатов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правовые акты – решения Совета депутатов сельского поселения Куть-Ях, которыми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276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налогов</w:t>
            </w:r>
            <w:proofErr w:type="gramEnd"/>
            <w:r>
              <w:rPr>
                <w:sz w:val="20"/>
                <w:szCs w:val="20"/>
              </w:rPr>
              <w:t xml:space="preserve"> по которым </w:t>
            </w:r>
            <w:r w:rsidR="00A67EDA">
              <w:rPr>
                <w:sz w:val="20"/>
                <w:szCs w:val="20"/>
              </w:rPr>
              <w:t>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1681" w:type="dxa"/>
          </w:tcPr>
          <w:p w:rsidR="00DE2832" w:rsidRPr="00DE2832" w:rsidRDefault="00A67EDA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 (налога на строения, помещения и сооружения в части квартир и жилых домов) на территории муниципального образования сельское поселение Куть-Ях в части одного жилого помещения</w:t>
            </w:r>
          </w:p>
        </w:tc>
        <w:tc>
          <w:tcPr>
            <w:tcW w:w="158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18.11.2014</w:t>
            </w:r>
          </w:p>
        </w:tc>
        <w:tc>
          <w:tcPr>
            <w:tcW w:w="159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proofErr w:type="gramStart"/>
            <w:r w:rsidRPr="00AA6D03">
              <w:rPr>
                <w:sz w:val="20"/>
                <w:szCs w:val="20"/>
              </w:rPr>
              <w:t>Решение Совета депутатов от 18.11.2014 (в ред. от 26.01.2016 №241, от 24.01.2017 №312, от 16.05.2017 №338, от 26.04.2018 №66, от 31.05.2018 №73, от 28.02.2019 №121, от 26.06.2019 №137, от 16.01.2020 №171, от 26.03.2020 №187</w:t>
            </w:r>
            <w:proofErr w:type="gramEnd"/>
          </w:p>
        </w:tc>
        <w:tc>
          <w:tcPr>
            <w:tcW w:w="2276" w:type="dxa"/>
          </w:tcPr>
          <w:p w:rsidR="00955B05" w:rsidRPr="00AA6D03" w:rsidRDefault="00955B05" w:rsidP="00955B05">
            <w:pPr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сельского поселения Куть –</w:t>
            </w:r>
            <w:r w:rsidR="00A20105" w:rsidRPr="00AA6D03">
              <w:rPr>
                <w:sz w:val="20"/>
                <w:szCs w:val="20"/>
              </w:rPr>
              <w:t xml:space="preserve"> </w:t>
            </w:r>
            <w:r w:rsidRPr="00AA6D03">
              <w:rPr>
                <w:sz w:val="20"/>
                <w:szCs w:val="20"/>
              </w:rPr>
              <w:t>Ях и сохраняющие традиционные образ жизни, хозяйствование и промыслы;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1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95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содержания, созданных </w:t>
            </w:r>
            <w:r w:rsidRPr="00AA6D03">
              <w:rPr>
                <w:rFonts w:ascii="Times New Roman" w:hAnsi="Times New Roman" w:cs="Times New Roman"/>
              </w:rPr>
              <w:lastRenderedPageBreak/>
              <w:t>фашистами и их союзниками в период второй мировой войны;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многодетные семьи, воспитывающие трех и более детей, в том числе находящихся под опекой (попечительством),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</w:t>
            </w:r>
            <w:r w:rsidR="00A20105" w:rsidRPr="00AA6D03">
              <w:rPr>
                <w:rFonts w:ascii="Times New Roman" w:hAnsi="Times New Roman" w:cs="Times New Roman"/>
              </w:rPr>
              <w:t>инвалидами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6D03">
              <w:rPr>
                <w:rFonts w:ascii="Times New Roman" w:hAnsi="Times New Roman" w:cs="Times New Roman"/>
              </w:rPr>
              <w:t>члены Народной дружины сельского поселения Куть</w:t>
            </w:r>
            <w:r w:rsidR="00A20105"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0105" w:rsidRPr="00AA6D03">
              <w:rPr>
                <w:rFonts w:ascii="Times New Roman" w:hAnsi="Times New Roman" w:cs="Times New Roman"/>
              </w:rPr>
              <w:t>-Я</w:t>
            </w:r>
            <w:proofErr w:type="gramEnd"/>
            <w:r w:rsidR="00A20105" w:rsidRPr="00AA6D03">
              <w:rPr>
                <w:rFonts w:ascii="Times New Roman" w:hAnsi="Times New Roman" w:cs="Times New Roman"/>
              </w:rPr>
              <w:t>х.</w:t>
            </w:r>
            <w:r w:rsidR="00AA6D03">
              <w:rPr>
                <w:rFonts w:ascii="Times New Roman" w:hAnsi="Times New Roman" w:cs="Times New Roman"/>
              </w:rPr>
              <w:t xml:space="preserve"> </w:t>
            </w:r>
            <w:r w:rsidRPr="00AA6D03">
              <w:rPr>
                <w:rFonts w:ascii="Times New Roman" w:hAnsi="Times New Roman" w:cs="Times New Roman"/>
              </w:rPr>
              <w:t xml:space="preserve">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</w:t>
            </w:r>
            <w:r w:rsidRPr="00AA6D03">
              <w:rPr>
                <w:rFonts w:ascii="Times New Roman" w:hAnsi="Times New Roman" w:cs="Times New Roman"/>
              </w:rPr>
              <w:lastRenderedPageBreak/>
              <w:t xml:space="preserve">участия граждан в охране общественного порядка </w:t>
            </w:r>
            <w:proofErr w:type="gramStart"/>
            <w:r w:rsidRPr="00AA6D03">
              <w:rPr>
                <w:rFonts w:ascii="Times New Roman" w:hAnsi="Times New Roman" w:cs="Times New Roman"/>
              </w:rPr>
              <w:t>в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D03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автономном округе – Югре»;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58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62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муниципальные учреждения, созданные для исполнения полномочий органов местного самоуправления муниципального образования сельское поселение Куть-Ях;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бюджетные и казенные учреждения, финансируемые из бюджета Ханты-Мансийского автономного округа-Югры;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CC4805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товарищества собственников жилья;</w:t>
            </w:r>
          </w:p>
          <w:p w:rsidR="0079246B" w:rsidRPr="00CC4805" w:rsidRDefault="0079246B" w:rsidP="00EB3D7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организации-инвесторы, реализующие инвестиционные проекты в сельском поселении Куть – 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субъекты малого (среднего) предпринимательства, реализующие инвестиционные проекты в сельском поселении Куть-Ях;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 xml:space="preserve">вновь зарегистрированные субъекты малого (среднего) предпринимательства </w:t>
            </w:r>
            <w:r>
              <w:rPr>
                <w:rFonts w:ascii="Times New Roman" w:hAnsi="Times New Roman" w:cs="Times New Roman"/>
              </w:rPr>
              <w:t>сельского поселения Куть</w:t>
            </w:r>
            <w:r w:rsidRPr="00CC4805">
              <w:rPr>
                <w:rFonts w:ascii="Times New Roman" w:hAnsi="Times New Roman" w:cs="Times New Roman"/>
              </w:rPr>
              <w:t xml:space="preserve">–Ях, в течение </w:t>
            </w:r>
            <w:r w:rsidRPr="00CC4805">
              <w:rPr>
                <w:rFonts w:ascii="Times New Roman" w:hAnsi="Times New Roman" w:cs="Times New Roman"/>
              </w:rPr>
              <w:lastRenderedPageBreak/>
              <w:t>двух налоговых периодов с момента государственной регистрации;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4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в размере 100% физические лица (в части одного земельного участка)</w:t>
            </w:r>
          </w:p>
        </w:tc>
        <w:tc>
          <w:tcPr>
            <w:tcW w:w="158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Славы;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ветераны, инвалиды и участники Великой Отечественной войны, а также ветераны и инвалиды боевых действий;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I и II группы, а также неработающие инвалиды III группы;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с детства;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граждане, имеющие детей-инвалидов, проживающих совместно с ними и не достигших возраста 18 лет;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физические лица, имеющие право на получение социальной поддержки в соответствии с Законом </w:t>
            </w:r>
            <w:r w:rsidRPr="002C499F">
              <w:rPr>
                <w:rFonts w:ascii="Times New Roman" w:hAnsi="Times New Roman" w:cs="Times New Roman"/>
              </w:rPr>
              <w:lastRenderedPageBreak/>
              <w:t>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Куть-Ях;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члены Народной дружины сельского поселения Куть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2C499F">
              <w:rPr>
                <w:rFonts w:ascii="Times New Roman" w:hAnsi="Times New Roman" w:cs="Times New Roman"/>
              </w:rPr>
              <w:t>Я</w:t>
            </w:r>
            <w:proofErr w:type="gramEnd"/>
            <w:r w:rsidRPr="002C499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пенсионеры, получившие пенсии, назначенные в порядке, установленном пенсионным законодательством Российской Федерации;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832" w:rsidRPr="00AA6D03" w:rsidRDefault="00DE2832" w:rsidP="00DE2832">
      <w:pPr>
        <w:jc w:val="center"/>
        <w:rPr>
          <w:sz w:val="20"/>
          <w:szCs w:val="20"/>
        </w:rPr>
      </w:pPr>
    </w:p>
    <w:sectPr w:rsidR="00DE2832" w:rsidRPr="00AA6D03" w:rsidSect="00AA35C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8"/>
    <w:rsid w:val="000247E4"/>
    <w:rsid w:val="00122879"/>
    <w:rsid w:val="001645A3"/>
    <w:rsid w:val="001D3FC3"/>
    <w:rsid w:val="00276833"/>
    <w:rsid w:val="002C499F"/>
    <w:rsid w:val="003A39B3"/>
    <w:rsid w:val="003E54D7"/>
    <w:rsid w:val="003F4A7B"/>
    <w:rsid w:val="006817CA"/>
    <w:rsid w:val="0069325F"/>
    <w:rsid w:val="0079246B"/>
    <w:rsid w:val="00832018"/>
    <w:rsid w:val="00833D73"/>
    <w:rsid w:val="008F3E38"/>
    <w:rsid w:val="009109AC"/>
    <w:rsid w:val="00955B05"/>
    <w:rsid w:val="009B1DE7"/>
    <w:rsid w:val="00A20105"/>
    <w:rsid w:val="00A67EDA"/>
    <w:rsid w:val="00AA35CA"/>
    <w:rsid w:val="00AA6D03"/>
    <w:rsid w:val="00CC4805"/>
    <w:rsid w:val="00D74970"/>
    <w:rsid w:val="00DE2832"/>
    <w:rsid w:val="00EB3D7D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Луговых</dc:creator>
  <cp:keywords/>
  <dc:description/>
  <cp:lastModifiedBy>Луговых</cp:lastModifiedBy>
  <cp:revision>31</cp:revision>
  <dcterms:created xsi:type="dcterms:W3CDTF">2021-09-07T10:34:00Z</dcterms:created>
  <dcterms:modified xsi:type="dcterms:W3CDTF">2022-03-30T09:41:00Z</dcterms:modified>
</cp:coreProperties>
</file>