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6B" w:rsidRPr="00E11D6B" w:rsidRDefault="00E11D6B" w:rsidP="00E11D6B">
      <w:pPr>
        <w:tabs>
          <w:tab w:val="center" w:pos="4153"/>
          <w:tab w:val="right" w:pos="8306"/>
        </w:tabs>
        <w:spacing w:after="0" w:line="240" w:lineRule="auto"/>
        <w:jc w:val="both"/>
        <w:rPr>
          <w:rFonts w:ascii="Times New Roman" w:hAnsi="Times New Roman" w:cs="Times New Roman"/>
          <w:noProof/>
          <w:sz w:val="28"/>
          <w:szCs w:val="20"/>
          <w:lang w:val="x-none"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p>
    <w:p w:rsidR="00E11D6B" w:rsidRPr="00E11D6B" w:rsidRDefault="00055B8F" w:rsidP="00E11D6B">
      <w:pPr>
        <w:tabs>
          <w:tab w:val="center" w:pos="0"/>
        </w:tabs>
        <w:spacing w:after="0" w:line="240" w:lineRule="auto"/>
        <w:ind w:right="-58"/>
        <w:jc w:val="center"/>
        <w:rPr>
          <w:rFonts w:ascii="Times New Roman" w:hAnsi="Times New Roman" w:cs="Times New Roman"/>
          <w:b/>
          <w:sz w:val="24"/>
          <w:szCs w:val="20"/>
          <w:lang w:val="x-none" w:eastAsia="x-none"/>
        </w:rPr>
      </w:pPr>
      <w:r>
        <w:rPr>
          <w:rFonts w:ascii="Times New Roman" w:hAnsi="Times New Roman" w:cs="Times New Roman"/>
          <w:b/>
          <w:noProof/>
          <w:sz w:val="24"/>
          <w:szCs w:val="20"/>
        </w:rPr>
        <w:drawing>
          <wp:anchor distT="0" distB="0" distL="114300" distR="114300" simplePos="0" relativeHeight="251657728" behindDoc="0" locked="0" layoutInCell="1" allowOverlap="1">
            <wp:simplePos x="0" y="0"/>
            <wp:positionH relativeFrom="column">
              <wp:posOffset>2638425</wp:posOffset>
            </wp:positionH>
            <wp:positionV relativeFrom="paragraph">
              <wp:posOffset>-353695</wp:posOffset>
            </wp:positionV>
            <wp:extent cx="601345" cy="751840"/>
            <wp:effectExtent l="0" t="0" r="8255" b="0"/>
            <wp:wrapNone/>
            <wp:docPr id="2" name="Рисунок 17"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neftejugansky_rayon_c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pic:spPr>
                </pic:pic>
              </a:graphicData>
            </a:graphic>
            <wp14:sizeRelH relativeFrom="page">
              <wp14:pctWidth>0</wp14:pctWidth>
            </wp14:sizeRelH>
            <wp14:sizeRelV relativeFrom="page">
              <wp14:pctHeight>0</wp14:pctHeight>
            </wp14:sizeRelV>
          </wp:anchor>
        </w:drawing>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Сельское поселение Куть-Ях</w:t>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 xml:space="preserve">  Нефтеюганский район</w:t>
      </w:r>
    </w:p>
    <w:p w:rsidR="00E11D6B" w:rsidRPr="00E11D6B" w:rsidRDefault="00E11D6B" w:rsidP="00E11D6B">
      <w:pPr>
        <w:tabs>
          <w:tab w:val="center" w:pos="0"/>
        </w:tabs>
        <w:spacing w:after="0" w:line="240" w:lineRule="auto"/>
        <w:ind w:right="-58"/>
        <w:jc w:val="center"/>
        <w:rPr>
          <w:rFonts w:ascii="Times New Roman" w:hAnsi="Times New Roman" w:cs="Times New Roman"/>
          <w:b/>
          <w:sz w:val="24"/>
          <w:szCs w:val="20"/>
          <w:lang w:val="x-none" w:eastAsia="x-none"/>
        </w:rPr>
      </w:pPr>
      <w:r w:rsidRPr="00E11D6B">
        <w:rPr>
          <w:rFonts w:ascii="Times New Roman" w:hAnsi="Times New Roman" w:cs="Times New Roman"/>
          <w:b/>
          <w:sz w:val="24"/>
          <w:szCs w:val="20"/>
          <w:lang w:val="x-none" w:eastAsia="x-none"/>
        </w:rPr>
        <w:t xml:space="preserve">   Ханты-Мансийский автономный округ - Югра</w:t>
      </w:r>
    </w:p>
    <w:p w:rsidR="00E11D6B" w:rsidRPr="00E11D6B" w:rsidRDefault="00E11D6B" w:rsidP="00E11D6B">
      <w:pPr>
        <w:tabs>
          <w:tab w:val="center" w:pos="0"/>
        </w:tabs>
        <w:spacing w:after="0" w:line="240" w:lineRule="auto"/>
        <w:ind w:right="-58"/>
        <w:jc w:val="center"/>
        <w:rPr>
          <w:rFonts w:ascii="Times New Roman" w:hAnsi="Times New Roman" w:cs="Times New Roman"/>
          <w:b/>
          <w:szCs w:val="20"/>
          <w:lang w:val="x-none" w:eastAsia="x-none"/>
        </w:rPr>
      </w:pPr>
    </w:p>
    <w:p w:rsidR="00E11D6B" w:rsidRPr="00E11D6B" w:rsidRDefault="00E11D6B" w:rsidP="00E11D6B">
      <w:pPr>
        <w:tabs>
          <w:tab w:val="center" w:pos="0"/>
        </w:tabs>
        <w:spacing w:after="0" w:line="240" w:lineRule="auto"/>
        <w:ind w:right="-58"/>
        <w:jc w:val="center"/>
        <w:rPr>
          <w:rFonts w:ascii="Times New Roman" w:hAnsi="Times New Roman" w:cs="Times New Roman"/>
          <w:b/>
          <w:sz w:val="40"/>
          <w:szCs w:val="20"/>
          <w:lang w:val="x-none" w:eastAsia="x-none"/>
        </w:rPr>
      </w:pPr>
      <w:r w:rsidRPr="00E11D6B">
        <w:rPr>
          <w:rFonts w:ascii="Times New Roman" w:hAnsi="Times New Roman" w:cs="Times New Roman"/>
          <w:b/>
          <w:sz w:val="40"/>
          <w:szCs w:val="20"/>
          <w:lang w:val="x-none" w:eastAsia="x-none"/>
        </w:rPr>
        <w:t>АДМИНИСТРАЦИЯ</w:t>
      </w:r>
    </w:p>
    <w:p w:rsidR="00E11D6B" w:rsidRPr="00E11D6B" w:rsidRDefault="00E11D6B" w:rsidP="00E11D6B">
      <w:pPr>
        <w:tabs>
          <w:tab w:val="center" w:pos="0"/>
        </w:tabs>
        <w:spacing w:after="0" w:line="240" w:lineRule="auto"/>
        <w:ind w:right="-58"/>
        <w:jc w:val="center"/>
        <w:rPr>
          <w:rFonts w:ascii="Times New Roman" w:hAnsi="Times New Roman" w:cs="Times New Roman"/>
          <w:b/>
          <w:sz w:val="40"/>
          <w:szCs w:val="20"/>
          <w:lang w:val="x-none" w:eastAsia="x-none"/>
        </w:rPr>
      </w:pPr>
      <w:r w:rsidRPr="00E11D6B">
        <w:rPr>
          <w:rFonts w:ascii="Times New Roman" w:hAnsi="Times New Roman" w:cs="Times New Roman"/>
          <w:b/>
          <w:sz w:val="40"/>
          <w:szCs w:val="20"/>
          <w:lang w:val="x-none" w:eastAsia="x-none"/>
        </w:rPr>
        <w:t xml:space="preserve"> СЕЛЬСКОГО ПОСЕЛЕНИЯ КУТЬ-ЯХ</w:t>
      </w:r>
    </w:p>
    <w:p w:rsidR="00E11D6B" w:rsidRPr="00E11D6B" w:rsidRDefault="00E11D6B" w:rsidP="00E11D6B">
      <w:pPr>
        <w:tabs>
          <w:tab w:val="center" w:pos="0"/>
        </w:tabs>
        <w:spacing w:after="0" w:line="240" w:lineRule="auto"/>
        <w:ind w:right="-58"/>
        <w:jc w:val="center"/>
        <w:rPr>
          <w:rFonts w:ascii="Times New Roman" w:hAnsi="Times New Roman" w:cs="Times New Roman"/>
          <w:b/>
          <w:sz w:val="36"/>
          <w:szCs w:val="20"/>
          <w:lang w:val="x-none" w:eastAsia="x-none"/>
        </w:rPr>
      </w:pPr>
      <w:r w:rsidRPr="00E11D6B">
        <w:rPr>
          <w:rFonts w:ascii="Times New Roman" w:hAnsi="Times New Roman" w:cs="Times New Roman"/>
          <w:b/>
          <w:sz w:val="32"/>
          <w:szCs w:val="20"/>
          <w:lang w:val="x-none" w:eastAsia="x-none"/>
        </w:rPr>
        <w:br/>
      </w:r>
      <w:r w:rsidRPr="00E11D6B">
        <w:rPr>
          <w:rFonts w:ascii="Times New Roman" w:hAnsi="Times New Roman" w:cs="Times New Roman"/>
          <w:b/>
          <w:sz w:val="36"/>
          <w:szCs w:val="20"/>
          <w:lang w:val="x-none" w:eastAsia="x-none"/>
        </w:rPr>
        <w:t>ПОСТАНОВЛЕНИЕ</w:t>
      </w:r>
    </w:p>
    <w:p w:rsidR="00E11D6B" w:rsidRPr="00E11D6B" w:rsidRDefault="00E11D6B" w:rsidP="00E11D6B">
      <w:pPr>
        <w:spacing w:after="0" w:line="240" w:lineRule="auto"/>
        <w:rPr>
          <w:rFonts w:ascii="Times New Roman" w:hAnsi="Times New Roman" w:cs="Times New Roman"/>
          <w:sz w:val="28"/>
          <w:szCs w:val="20"/>
          <w:lang w:val="x-none" w:eastAsia="x-none"/>
        </w:rPr>
      </w:pPr>
    </w:p>
    <w:p w:rsidR="00E11D6B" w:rsidRPr="00E11D6B" w:rsidRDefault="00E11D6B" w:rsidP="00E11D6B">
      <w:pPr>
        <w:spacing w:after="0" w:line="240" w:lineRule="auto"/>
        <w:rPr>
          <w:rFonts w:ascii="Times New Roman" w:hAnsi="Times New Roman" w:cs="Times New Roman"/>
          <w:sz w:val="28"/>
          <w:szCs w:val="28"/>
          <w:lang w:val="x-none" w:eastAsia="x-none"/>
        </w:rPr>
      </w:pPr>
      <w:r w:rsidRPr="00E11D6B">
        <w:rPr>
          <w:rFonts w:ascii="Times New Roman" w:hAnsi="Times New Roman" w:cs="Times New Roman"/>
          <w:sz w:val="28"/>
          <w:szCs w:val="20"/>
          <w:lang w:val="x-none" w:eastAsia="x-none"/>
        </w:rPr>
        <w:tab/>
      </w:r>
    </w:p>
    <w:tbl>
      <w:tblPr>
        <w:tblW w:w="9360" w:type="dxa"/>
        <w:tblInd w:w="70" w:type="dxa"/>
        <w:tblLayout w:type="fixed"/>
        <w:tblCellMar>
          <w:left w:w="70" w:type="dxa"/>
          <w:right w:w="70" w:type="dxa"/>
        </w:tblCellMar>
        <w:tblLook w:val="04A0" w:firstRow="1" w:lastRow="0" w:firstColumn="1" w:lastColumn="0" w:noHBand="0" w:noVBand="1"/>
      </w:tblPr>
      <w:tblGrid>
        <w:gridCol w:w="1419"/>
        <w:gridCol w:w="7941"/>
      </w:tblGrid>
      <w:tr w:rsidR="00E11D6B" w:rsidRPr="00E11D6B" w:rsidTr="00BE3C09">
        <w:trPr>
          <w:cantSplit/>
          <w:trHeight w:val="232"/>
        </w:trPr>
        <w:tc>
          <w:tcPr>
            <w:tcW w:w="1418" w:type="dxa"/>
            <w:tcBorders>
              <w:top w:val="nil"/>
              <w:left w:val="nil"/>
              <w:bottom w:val="single" w:sz="4" w:space="0" w:color="auto"/>
              <w:right w:val="nil"/>
            </w:tcBorders>
            <w:hideMark/>
          </w:tcPr>
          <w:p w:rsidR="00E11D6B" w:rsidRPr="002E03D9" w:rsidRDefault="002E03D9" w:rsidP="00E11D6B">
            <w:pPr>
              <w:spacing w:after="0" w:line="240" w:lineRule="auto"/>
              <w:rPr>
                <w:rFonts w:ascii="Times New Roman" w:hAnsi="Times New Roman" w:cs="Times New Roman"/>
                <w:sz w:val="24"/>
                <w:szCs w:val="24"/>
              </w:rPr>
            </w:pPr>
            <w:r>
              <w:rPr>
                <w:rFonts w:ascii="Times New Roman" w:hAnsi="Times New Roman" w:cs="Times New Roman"/>
                <w:sz w:val="24"/>
                <w:szCs w:val="24"/>
              </w:rPr>
              <w:t>24.01.2020</w:t>
            </w:r>
          </w:p>
        </w:tc>
        <w:tc>
          <w:tcPr>
            <w:tcW w:w="7938" w:type="dxa"/>
            <w:vMerge w:val="restart"/>
            <w:hideMark/>
          </w:tcPr>
          <w:p w:rsidR="00E11D6B" w:rsidRPr="00E11D6B" w:rsidRDefault="00E11D6B" w:rsidP="00756B22">
            <w:pPr>
              <w:spacing w:after="0" w:line="240" w:lineRule="auto"/>
              <w:jc w:val="right"/>
              <w:rPr>
                <w:rFonts w:ascii="Times New Roman" w:hAnsi="Times New Roman" w:cs="Times New Roman"/>
                <w:sz w:val="24"/>
                <w:szCs w:val="24"/>
              </w:rPr>
            </w:pPr>
            <w:r w:rsidRPr="00E11D6B">
              <w:rPr>
                <w:rFonts w:ascii="Times New Roman" w:hAnsi="Times New Roman" w:cs="Times New Roman"/>
                <w:sz w:val="24"/>
                <w:szCs w:val="24"/>
              </w:rPr>
              <w:t xml:space="preserve">    №</w:t>
            </w:r>
            <w:r w:rsidRPr="00E11D6B">
              <w:rPr>
                <w:rFonts w:ascii="Times New Roman" w:hAnsi="Times New Roman" w:cs="Times New Roman"/>
                <w:sz w:val="24"/>
                <w:szCs w:val="24"/>
                <w:u w:val="single"/>
              </w:rPr>
              <w:t xml:space="preserve"> _</w:t>
            </w:r>
            <w:r w:rsidR="00DD5198">
              <w:rPr>
                <w:rFonts w:ascii="Times New Roman" w:hAnsi="Times New Roman" w:cs="Times New Roman"/>
                <w:sz w:val="24"/>
                <w:szCs w:val="24"/>
                <w:u w:val="single"/>
              </w:rPr>
              <w:t xml:space="preserve"> </w:t>
            </w:r>
            <w:r w:rsidR="002E03D9">
              <w:rPr>
                <w:rFonts w:ascii="Times New Roman" w:hAnsi="Times New Roman" w:cs="Times New Roman"/>
                <w:sz w:val="24"/>
                <w:szCs w:val="24"/>
                <w:u w:val="single"/>
              </w:rPr>
              <w:t>5</w:t>
            </w:r>
            <w:r w:rsidR="00DD5198">
              <w:rPr>
                <w:rFonts w:ascii="Times New Roman" w:hAnsi="Times New Roman" w:cs="Times New Roman"/>
                <w:sz w:val="24"/>
                <w:szCs w:val="24"/>
                <w:u w:val="single"/>
              </w:rPr>
              <w:t xml:space="preserve"> </w:t>
            </w:r>
            <w:r w:rsidRPr="00E11D6B">
              <w:rPr>
                <w:rFonts w:ascii="Times New Roman" w:hAnsi="Times New Roman" w:cs="Times New Roman"/>
                <w:sz w:val="24"/>
                <w:szCs w:val="24"/>
                <w:u w:val="single"/>
              </w:rPr>
              <w:t xml:space="preserve">_ </w:t>
            </w:r>
            <w:r w:rsidRPr="00E11D6B">
              <w:rPr>
                <w:rFonts w:ascii="Times New Roman" w:hAnsi="Times New Roman" w:cs="Times New Roman"/>
                <w:color w:val="FFFFFF"/>
                <w:sz w:val="24"/>
                <w:szCs w:val="24"/>
                <w:u w:val="single"/>
              </w:rPr>
              <w:t>.</w:t>
            </w:r>
            <w:r w:rsidRPr="00E11D6B">
              <w:rPr>
                <w:rFonts w:ascii="Times New Roman" w:hAnsi="Times New Roman" w:cs="Times New Roman"/>
                <w:sz w:val="24"/>
                <w:szCs w:val="24"/>
                <w:u w:val="single"/>
              </w:rPr>
              <w:t xml:space="preserve"> </w:t>
            </w:r>
          </w:p>
        </w:tc>
      </w:tr>
      <w:tr w:rsidR="00E11D6B" w:rsidRPr="00E11D6B" w:rsidTr="00BE3C09">
        <w:trPr>
          <w:cantSplit/>
          <w:trHeight w:val="232"/>
        </w:trPr>
        <w:tc>
          <w:tcPr>
            <w:tcW w:w="1418" w:type="dxa"/>
          </w:tcPr>
          <w:p w:rsidR="00E11D6B" w:rsidRPr="00E11D6B" w:rsidRDefault="00E11D6B" w:rsidP="00E11D6B">
            <w:pPr>
              <w:spacing w:after="0" w:line="240" w:lineRule="auto"/>
              <w:jc w:val="center"/>
              <w:rPr>
                <w:rFonts w:ascii="Times New Roman" w:hAnsi="Times New Roman" w:cs="Times New Roman"/>
                <w:sz w:val="24"/>
                <w:szCs w:val="24"/>
              </w:rPr>
            </w:pPr>
          </w:p>
        </w:tc>
        <w:tc>
          <w:tcPr>
            <w:tcW w:w="7938" w:type="dxa"/>
            <w:vMerge/>
            <w:vAlign w:val="center"/>
            <w:hideMark/>
          </w:tcPr>
          <w:p w:rsidR="00E11D6B" w:rsidRPr="00E11D6B" w:rsidRDefault="00E11D6B" w:rsidP="00E11D6B">
            <w:pPr>
              <w:spacing w:after="0" w:line="240" w:lineRule="auto"/>
              <w:rPr>
                <w:rFonts w:ascii="Times New Roman" w:hAnsi="Times New Roman" w:cs="Times New Roman"/>
                <w:sz w:val="24"/>
                <w:szCs w:val="24"/>
              </w:rPr>
            </w:pPr>
          </w:p>
        </w:tc>
      </w:tr>
    </w:tbl>
    <w:p w:rsidR="00E11D6B" w:rsidRPr="00E11D6B" w:rsidRDefault="00E11D6B" w:rsidP="00E11D6B">
      <w:pPr>
        <w:spacing w:after="0" w:line="240" w:lineRule="auto"/>
        <w:jc w:val="center"/>
        <w:rPr>
          <w:rFonts w:ascii="Times New Roman" w:hAnsi="Times New Roman" w:cs="Times New Roman"/>
          <w:sz w:val="20"/>
          <w:szCs w:val="20"/>
          <w:lang w:val="x-none" w:eastAsia="x-none"/>
        </w:rPr>
      </w:pPr>
      <w:r w:rsidRPr="00E11D6B">
        <w:rPr>
          <w:rFonts w:ascii="Times New Roman" w:hAnsi="Times New Roman" w:cs="Times New Roman"/>
          <w:sz w:val="20"/>
          <w:szCs w:val="20"/>
          <w:lang w:val="x-none" w:eastAsia="x-none"/>
        </w:rPr>
        <w:t>п. Куть-Ях</w:t>
      </w:r>
    </w:p>
    <w:p w:rsidR="00E11D6B" w:rsidRDefault="00E11D6B" w:rsidP="00633BD4">
      <w:pPr>
        <w:spacing w:after="0" w:line="240" w:lineRule="auto"/>
        <w:rPr>
          <w:rFonts w:ascii="Times New Roman" w:hAnsi="Times New Roman" w:cs="Times New Roman"/>
          <w:sz w:val="20"/>
          <w:szCs w:val="20"/>
          <w:lang w:eastAsia="x-none"/>
        </w:rPr>
      </w:pPr>
    </w:p>
    <w:p w:rsidR="00633BD4" w:rsidRPr="00633BD4" w:rsidRDefault="00633BD4" w:rsidP="00633BD4">
      <w:pPr>
        <w:spacing w:after="0" w:line="240" w:lineRule="auto"/>
        <w:rPr>
          <w:rFonts w:ascii="Times New Roman" w:hAnsi="Times New Roman" w:cs="Times New Roman"/>
          <w:sz w:val="26"/>
          <w:szCs w:val="26"/>
        </w:rPr>
      </w:pPr>
    </w:p>
    <w:p w:rsidR="00DD5198" w:rsidRPr="00A43F07" w:rsidRDefault="00DD5198" w:rsidP="00A43F07">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6"/>
          <w:szCs w:val="26"/>
        </w:rPr>
      </w:pPr>
      <w:r w:rsidRPr="00DD5198">
        <w:rPr>
          <w:rFonts w:ascii="Times New Roman" w:hAnsi="Times New Roman" w:cs="Times New Roman"/>
          <w:sz w:val="26"/>
          <w:szCs w:val="26"/>
        </w:rPr>
        <w:t xml:space="preserve">О назначении публичных слушаний по проекту </w:t>
      </w:r>
      <w:r w:rsidR="00A43F07">
        <w:rPr>
          <w:rFonts w:ascii="Times New Roman" w:hAnsi="Times New Roman" w:cs="Times New Roman"/>
          <w:sz w:val="26"/>
          <w:szCs w:val="26"/>
        </w:rPr>
        <w:t xml:space="preserve">решения Совета депутатов сельского поселения </w:t>
      </w:r>
      <w:proofErr w:type="spellStart"/>
      <w:r w:rsidR="00A43F07">
        <w:rPr>
          <w:rFonts w:ascii="Times New Roman" w:hAnsi="Times New Roman" w:cs="Times New Roman"/>
          <w:sz w:val="26"/>
          <w:szCs w:val="26"/>
        </w:rPr>
        <w:t>Куть</w:t>
      </w:r>
      <w:proofErr w:type="spellEnd"/>
      <w:r w:rsidR="00A43F07">
        <w:rPr>
          <w:rFonts w:ascii="Times New Roman" w:hAnsi="Times New Roman" w:cs="Times New Roman"/>
          <w:sz w:val="26"/>
          <w:szCs w:val="26"/>
        </w:rPr>
        <w:t xml:space="preserve"> </w:t>
      </w:r>
      <w:proofErr w:type="gramStart"/>
      <w:r w:rsidR="00A43F07">
        <w:rPr>
          <w:rFonts w:ascii="Times New Roman" w:hAnsi="Times New Roman" w:cs="Times New Roman"/>
          <w:sz w:val="26"/>
          <w:szCs w:val="26"/>
        </w:rPr>
        <w:t>–</w:t>
      </w:r>
      <w:proofErr w:type="spellStart"/>
      <w:r w:rsidR="00A43F07">
        <w:rPr>
          <w:rFonts w:ascii="Times New Roman" w:hAnsi="Times New Roman" w:cs="Times New Roman"/>
          <w:sz w:val="26"/>
          <w:szCs w:val="26"/>
        </w:rPr>
        <w:t>Я</w:t>
      </w:r>
      <w:proofErr w:type="gramEnd"/>
      <w:r w:rsidR="00A43F07">
        <w:rPr>
          <w:rFonts w:ascii="Times New Roman" w:hAnsi="Times New Roman" w:cs="Times New Roman"/>
          <w:sz w:val="26"/>
          <w:szCs w:val="26"/>
        </w:rPr>
        <w:t>х</w:t>
      </w:r>
      <w:proofErr w:type="spellEnd"/>
      <w:r w:rsidR="00A43F07">
        <w:rPr>
          <w:rFonts w:ascii="Times New Roman" w:hAnsi="Times New Roman" w:cs="Times New Roman"/>
          <w:sz w:val="26"/>
          <w:szCs w:val="26"/>
        </w:rPr>
        <w:t xml:space="preserve"> </w:t>
      </w:r>
      <w:r w:rsidRPr="00DD5198">
        <w:rPr>
          <w:rFonts w:ascii="Times New Roman" w:hAnsi="Times New Roman" w:cs="Times New Roman"/>
          <w:sz w:val="26"/>
          <w:szCs w:val="26"/>
        </w:rPr>
        <w:t>«</w:t>
      </w:r>
      <w:r w:rsidRPr="00DD5198">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DD5198">
        <w:rPr>
          <w:rFonts w:ascii="Times New Roman" w:hAnsi="Times New Roman" w:cs="Times New Roman"/>
          <w:bCs/>
          <w:sz w:val="26"/>
          <w:szCs w:val="26"/>
        </w:rPr>
        <w:t xml:space="preserve"> (в ред. от 31.05.2018 № 74; от 04.09.2018 № 88; от 28.02.2019 № 123, от 25.04.2019 № 128, от 23.09.2019 № 147, от 26.11.2019 № 1</w:t>
      </w:r>
      <w:r w:rsidRPr="00DD5198">
        <w:rPr>
          <w:rFonts w:ascii="Times New Roman" w:hAnsi="Times New Roman" w:cs="Times New Roman"/>
          <w:bCs/>
          <w:sz w:val="24"/>
          <w:szCs w:val="26"/>
        </w:rPr>
        <w:t>57)</w:t>
      </w:r>
    </w:p>
    <w:p w:rsidR="0007224F" w:rsidRDefault="0007224F" w:rsidP="00E11D6B">
      <w:pPr>
        <w:spacing w:after="0" w:line="240" w:lineRule="auto"/>
        <w:jc w:val="center"/>
        <w:rPr>
          <w:rFonts w:ascii="Times New Roman" w:hAnsi="Times New Roman" w:cs="Times New Roman"/>
          <w:sz w:val="26"/>
          <w:szCs w:val="26"/>
        </w:rPr>
      </w:pPr>
    </w:p>
    <w:p w:rsidR="00953CC8" w:rsidRPr="00E11D6B" w:rsidRDefault="00953CC8" w:rsidP="00E11D6B">
      <w:pPr>
        <w:spacing w:after="0" w:line="240" w:lineRule="auto"/>
        <w:jc w:val="center"/>
        <w:rPr>
          <w:rFonts w:ascii="Times New Roman" w:hAnsi="Times New Roman" w:cs="Times New Roman"/>
          <w:sz w:val="26"/>
          <w:szCs w:val="26"/>
        </w:rPr>
      </w:pPr>
    </w:p>
    <w:p w:rsidR="00E11D6B" w:rsidRPr="00A43F07" w:rsidRDefault="00DD5198" w:rsidP="00A43F07">
      <w:pPr>
        <w:autoSpaceDE w:val="0"/>
        <w:autoSpaceDN w:val="0"/>
        <w:adjustRightInd w:val="0"/>
        <w:spacing w:after="0" w:line="240" w:lineRule="auto"/>
        <w:ind w:firstLine="540"/>
        <w:jc w:val="both"/>
        <w:rPr>
          <w:rFonts w:ascii="Times New Roman" w:hAnsi="Times New Roman" w:cs="Times New Roman"/>
          <w:sz w:val="26"/>
          <w:szCs w:val="24"/>
        </w:rPr>
      </w:pPr>
      <w:r w:rsidRPr="00DD5198">
        <w:rPr>
          <w:rFonts w:ascii="Times New Roman" w:hAnsi="Times New Roman" w:cs="Times New Roman"/>
          <w:sz w:val="26"/>
          <w:szCs w:val="24"/>
        </w:rPr>
        <w:t>В соответствии с</w:t>
      </w:r>
      <w:r w:rsidR="00A43F07">
        <w:rPr>
          <w:rFonts w:ascii="Times New Roman" w:hAnsi="Times New Roman" w:cs="Times New Roman"/>
          <w:sz w:val="26"/>
          <w:szCs w:val="24"/>
        </w:rPr>
        <w:t>о</w:t>
      </w:r>
      <w:r w:rsidRPr="00DD5198">
        <w:rPr>
          <w:rFonts w:ascii="Times New Roman" w:hAnsi="Times New Roman" w:cs="Times New Roman"/>
          <w:sz w:val="26"/>
          <w:szCs w:val="24"/>
        </w:rPr>
        <w:t xml:space="preserve"> </w:t>
      </w:r>
      <w:r w:rsidR="00A43F07">
        <w:rPr>
          <w:rFonts w:ascii="Times New Roman" w:hAnsi="Times New Roman" w:cs="Times New Roman"/>
          <w:sz w:val="26"/>
          <w:szCs w:val="24"/>
        </w:rPr>
        <w:t xml:space="preserve">статьей 5_1 Градостроительного кодекса Российской Федерации, </w:t>
      </w:r>
      <w:r w:rsidRPr="00DD5198">
        <w:rPr>
          <w:rFonts w:ascii="Times New Roman" w:hAnsi="Times New Roman" w:cs="Times New Roman"/>
          <w:sz w:val="26"/>
          <w:szCs w:val="24"/>
        </w:rPr>
        <w:t>Федеральным законом от 06.10.2003 № 131-ФЗ «Об общих принципах организации местного самоуправления в Российской Федерации», Уставом сельского поселения Куть-Ях, руководствуясь решением Совета депутатов сельского поселения Куть-Ях от 28.03.2017 № 328 «О порядке организации и проведения публичных слуша</w:t>
      </w:r>
      <w:r w:rsidR="00A43F07">
        <w:rPr>
          <w:rFonts w:ascii="Times New Roman" w:hAnsi="Times New Roman" w:cs="Times New Roman"/>
          <w:sz w:val="26"/>
          <w:szCs w:val="24"/>
        </w:rPr>
        <w:t>ний»,</w:t>
      </w:r>
      <w:r w:rsidR="00E11D6B" w:rsidRPr="00E11D6B">
        <w:rPr>
          <w:rFonts w:ascii="Times New Roman" w:hAnsi="Times New Roman" w:cs="Times New Roman"/>
          <w:color w:val="000000"/>
          <w:sz w:val="26"/>
          <w:szCs w:val="26"/>
        </w:rPr>
        <w:t xml:space="preserve"> </w:t>
      </w:r>
      <w:proofErr w:type="gramStart"/>
      <w:r w:rsidR="00E11D6B" w:rsidRPr="00E11D6B">
        <w:rPr>
          <w:rFonts w:ascii="Times New Roman" w:hAnsi="Times New Roman" w:cs="Times New Roman"/>
          <w:color w:val="000000"/>
          <w:spacing w:val="2"/>
          <w:sz w:val="26"/>
          <w:szCs w:val="26"/>
        </w:rPr>
        <w:t>п</w:t>
      </w:r>
      <w:proofErr w:type="gramEnd"/>
      <w:r w:rsidR="00E11D6B" w:rsidRPr="00E11D6B">
        <w:rPr>
          <w:rFonts w:ascii="Times New Roman" w:hAnsi="Times New Roman" w:cs="Times New Roman"/>
          <w:color w:val="000000"/>
          <w:spacing w:val="2"/>
          <w:sz w:val="26"/>
          <w:szCs w:val="26"/>
        </w:rPr>
        <w:t xml:space="preserve"> о с т а н о в л я ю:</w:t>
      </w:r>
    </w:p>
    <w:p w:rsidR="00DD5198" w:rsidRDefault="00DD5198" w:rsidP="00053C61">
      <w:pPr>
        <w:spacing w:after="0" w:line="240" w:lineRule="auto"/>
        <w:jc w:val="center"/>
      </w:pPr>
    </w:p>
    <w:p w:rsidR="00DD5198" w:rsidRPr="00DD5198" w:rsidRDefault="00A43F07" w:rsidP="00A43F07">
      <w:pPr>
        <w:tabs>
          <w:tab w:val="left" w:pos="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D5198">
        <w:rPr>
          <w:rFonts w:ascii="Times New Roman" w:hAnsi="Times New Roman" w:cs="Times New Roman"/>
          <w:sz w:val="26"/>
          <w:szCs w:val="26"/>
        </w:rPr>
        <w:t>1.</w:t>
      </w:r>
      <w:r>
        <w:rPr>
          <w:rFonts w:ascii="Times New Roman" w:hAnsi="Times New Roman" w:cs="Times New Roman"/>
          <w:sz w:val="26"/>
          <w:szCs w:val="26"/>
        </w:rPr>
        <w:t xml:space="preserve"> </w:t>
      </w:r>
      <w:r w:rsidR="00DD5198">
        <w:rPr>
          <w:rFonts w:ascii="Times New Roman" w:hAnsi="Times New Roman" w:cs="Times New Roman"/>
          <w:sz w:val="26"/>
          <w:szCs w:val="26"/>
        </w:rPr>
        <w:t xml:space="preserve">Провести публичные слушания </w:t>
      </w:r>
      <w:r w:rsidR="00DD5198" w:rsidRPr="00DD5198">
        <w:rPr>
          <w:rFonts w:ascii="Times New Roman" w:hAnsi="Times New Roman" w:cs="Times New Roman"/>
          <w:sz w:val="26"/>
          <w:szCs w:val="26"/>
        </w:rPr>
        <w:t>по проекту</w:t>
      </w:r>
      <w:r w:rsidRPr="00A43F07">
        <w:rPr>
          <w:rFonts w:ascii="Times New Roman" w:hAnsi="Times New Roman" w:cs="Times New Roman"/>
          <w:sz w:val="26"/>
          <w:szCs w:val="26"/>
        </w:rPr>
        <w:t xml:space="preserve"> решения Совета депутатов сельского поселения </w:t>
      </w:r>
      <w:proofErr w:type="spellStart"/>
      <w:r w:rsidRPr="00A43F07">
        <w:rPr>
          <w:rFonts w:ascii="Times New Roman" w:hAnsi="Times New Roman" w:cs="Times New Roman"/>
          <w:sz w:val="26"/>
          <w:szCs w:val="26"/>
        </w:rPr>
        <w:t>Куть</w:t>
      </w:r>
      <w:proofErr w:type="spellEnd"/>
      <w:r w:rsidRPr="00A43F07">
        <w:rPr>
          <w:rFonts w:ascii="Times New Roman" w:hAnsi="Times New Roman" w:cs="Times New Roman"/>
          <w:sz w:val="26"/>
          <w:szCs w:val="26"/>
        </w:rPr>
        <w:t xml:space="preserve"> </w:t>
      </w:r>
      <w:proofErr w:type="gramStart"/>
      <w:r w:rsidRPr="00A43F07">
        <w:rPr>
          <w:rFonts w:ascii="Times New Roman" w:hAnsi="Times New Roman" w:cs="Times New Roman"/>
          <w:sz w:val="26"/>
          <w:szCs w:val="26"/>
        </w:rPr>
        <w:t>–</w:t>
      </w:r>
      <w:proofErr w:type="spellStart"/>
      <w:r w:rsidRPr="00A43F07">
        <w:rPr>
          <w:rFonts w:ascii="Times New Roman" w:hAnsi="Times New Roman" w:cs="Times New Roman"/>
          <w:sz w:val="26"/>
          <w:szCs w:val="26"/>
        </w:rPr>
        <w:t>Я</w:t>
      </w:r>
      <w:proofErr w:type="gramEnd"/>
      <w:r w:rsidRPr="00A43F07">
        <w:rPr>
          <w:rFonts w:ascii="Times New Roman" w:hAnsi="Times New Roman" w:cs="Times New Roman"/>
          <w:sz w:val="26"/>
          <w:szCs w:val="26"/>
        </w:rPr>
        <w:t>х</w:t>
      </w:r>
      <w:proofErr w:type="spellEnd"/>
      <w:r w:rsidRPr="00A43F07">
        <w:rPr>
          <w:rFonts w:ascii="Times New Roman" w:hAnsi="Times New Roman" w:cs="Times New Roman"/>
          <w:sz w:val="26"/>
          <w:szCs w:val="26"/>
        </w:rPr>
        <w:t xml:space="preserve"> «</w:t>
      </w:r>
      <w:r w:rsidRPr="00A43F07">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A43F07">
        <w:rPr>
          <w:rFonts w:ascii="Times New Roman" w:hAnsi="Times New Roman" w:cs="Times New Roman"/>
          <w:bCs/>
          <w:sz w:val="26"/>
          <w:szCs w:val="26"/>
        </w:rPr>
        <w:t xml:space="preserve"> (в ред. от 31.05.2018 № 74; от 04.09.2018 № 88; от 28.02.2019 № 123, от 25.04.2019 № 128, от 23.09.2019 № 147, от 26.11.2019 № 157)</w:t>
      </w:r>
      <w:r w:rsidR="00686994">
        <w:rPr>
          <w:rFonts w:ascii="Times New Roman" w:hAnsi="Times New Roman" w:cs="Times New Roman"/>
          <w:bCs/>
          <w:sz w:val="26"/>
          <w:szCs w:val="26"/>
        </w:rPr>
        <w:t xml:space="preserve"> (далее - Проект)</w:t>
      </w:r>
      <w:r>
        <w:rPr>
          <w:rFonts w:ascii="Times New Roman" w:hAnsi="Times New Roman" w:cs="Times New Roman"/>
          <w:sz w:val="26"/>
          <w:szCs w:val="26"/>
        </w:rPr>
        <w:t>, согласно приложению.</w:t>
      </w:r>
    </w:p>
    <w:p w:rsidR="0038083F" w:rsidRDefault="006044BD" w:rsidP="00A2653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91622F" w:rsidRPr="0091622F">
        <w:rPr>
          <w:rFonts w:ascii="Times New Roman" w:hAnsi="Times New Roman" w:cs="Times New Roman"/>
          <w:sz w:val="26"/>
          <w:szCs w:val="26"/>
        </w:rPr>
        <w:t xml:space="preserve">Назначить публичные слушания на </w:t>
      </w:r>
      <w:r w:rsidR="00BF09D4">
        <w:rPr>
          <w:rFonts w:ascii="Times New Roman" w:hAnsi="Times New Roman" w:cs="Times New Roman"/>
          <w:sz w:val="26"/>
          <w:szCs w:val="26"/>
        </w:rPr>
        <w:t>25</w:t>
      </w:r>
      <w:r w:rsidR="0091622F" w:rsidRPr="00A26530">
        <w:rPr>
          <w:rFonts w:ascii="Times New Roman" w:hAnsi="Times New Roman" w:cs="Times New Roman"/>
          <w:sz w:val="26"/>
          <w:szCs w:val="26"/>
        </w:rPr>
        <w:t xml:space="preserve"> </w:t>
      </w:r>
      <w:r w:rsidR="00BF09D4">
        <w:rPr>
          <w:rFonts w:ascii="Times New Roman" w:hAnsi="Times New Roman" w:cs="Times New Roman"/>
          <w:sz w:val="26"/>
          <w:szCs w:val="26"/>
        </w:rPr>
        <w:t>февраля</w:t>
      </w:r>
      <w:r w:rsidRPr="00A26530">
        <w:rPr>
          <w:rFonts w:ascii="Times New Roman" w:hAnsi="Times New Roman" w:cs="Times New Roman"/>
          <w:sz w:val="26"/>
          <w:szCs w:val="26"/>
        </w:rPr>
        <w:t xml:space="preserve"> </w:t>
      </w:r>
      <w:r w:rsidR="0091622F" w:rsidRPr="00A26530">
        <w:rPr>
          <w:rFonts w:ascii="Times New Roman" w:hAnsi="Times New Roman" w:cs="Times New Roman"/>
          <w:sz w:val="26"/>
          <w:szCs w:val="26"/>
        </w:rPr>
        <w:t>20</w:t>
      </w:r>
      <w:r w:rsidR="00BF09D4">
        <w:rPr>
          <w:rFonts w:ascii="Times New Roman" w:hAnsi="Times New Roman" w:cs="Times New Roman"/>
          <w:sz w:val="26"/>
          <w:szCs w:val="26"/>
        </w:rPr>
        <w:t>20</w:t>
      </w:r>
      <w:r w:rsidR="00A43F07">
        <w:rPr>
          <w:rFonts w:ascii="Times New Roman" w:hAnsi="Times New Roman" w:cs="Times New Roman"/>
          <w:sz w:val="26"/>
          <w:szCs w:val="26"/>
        </w:rPr>
        <w:t xml:space="preserve"> года в 18</w:t>
      </w:r>
      <w:r w:rsidR="0091622F" w:rsidRPr="00A26530">
        <w:rPr>
          <w:rFonts w:ascii="Times New Roman" w:hAnsi="Times New Roman" w:cs="Times New Roman"/>
          <w:sz w:val="26"/>
          <w:szCs w:val="26"/>
        </w:rPr>
        <w:t xml:space="preserve">:00 </w:t>
      </w:r>
      <w:r w:rsidR="0091622F" w:rsidRPr="0091622F">
        <w:rPr>
          <w:rFonts w:ascii="Times New Roman" w:hAnsi="Times New Roman" w:cs="Times New Roman"/>
          <w:sz w:val="26"/>
          <w:szCs w:val="26"/>
        </w:rPr>
        <w:t>по местному времени, место проведения</w:t>
      </w:r>
      <w:r w:rsidR="0038083F" w:rsidRPr="0038083F">
        <w:rPr>
          <w:rFonts w:ascii="Times New Roman" w:hAnsi="Times New Roman" w:cs="Times New Roman"/>
          <w:sz w:val="26"/>
          <w:szCs w:val="26"/>
        </w:rPr>
        <w:t xml:space="preserve"> </w:t>
      </w:r>
      <w:r w:rsidR="0038083F" w:rsidRPr="00E11D6B">
        <w:rPr>
          <w:rFonts w:ascii="Times New Roman" w:hAnsi="Times New Roman" w:cs="Times New Roman"/>
          <w:sz w:val="26"/>
          <w:szCs w:val="26"/>
        </w:rPr>
        <w:t xml:space="preserve">здание администрации сельского поселения </w:t>
      </w:r>
      <w:proofErr w:type="spellStart"/>
      <w:r w:rsidR="0038083F" w:rsidRPr="00E11D6B">
        <w:rPr>
          <w:rFonts w:ascii="Times New Roman" w:hAnsi="Times New Roman" w:cs="Times New Roman"/>
          <w:sz w:val="26"/>
          <w:szCs w:val="26"/>
        </w:rPr>
        <w:t>Куть</w:t>
      </w:r>
      <w:proofErr w:type="spellEnd"/>
      <w:r w:rsidR="0038083F" w:rsidRPr="00E11D6B">
        <w:rPr>
          <w:rFonts w:ascii="Times New Roman" w:hAnsi="Times New Roman" w:cs="Times New Roman"/>
          <w:sz w:val="26"/>
          <w:szCs w:val="26"/>
        </w:rPr>
        <w:t xml:space="preserve"> </w:t>
      </w:r>
      <w:proofErr w:type="gramStart"/>
      <w:r w:rsidR="0038083F" w:rsidRPr="00E11D6B">
        <w:rPr>
          <w:rFonts w:ascii="Times New Roman" w:hAnsi="Times New Roman" w:cs="Times New Roman"/>
          <w:sz w:val="26"/>
          <w:szCs w:val="26"/>
        </w:rPr>
        <w:t>-</w:t>
      </w:r>
      <w:proofErr w:type="spellStart"/>
      <w:r w:rsidR="0038083F" w:rsidRPr="00E11D6B">
        <w:rPr>
          <w:rFonts w:ascii="Times New Roman" w:hAnsi="Times New Roman" w:cs="Times New Roman"/>
          <w:sz w:val="26"/>
          <w:szCs w:val="26"/>
        </w:rPr>
        <w:t>Я</w:t>
      </w:r>
      <w:proofErr w:type="gramEnd"/>
      <w:r w:rsidR="0038083F" w:rsidRPr="00E11D6B">
        <w:rPr>
          <w:rFonts w:ascii="Times New Roman" w:hAnsi="Times New Roman" w:cs="Times New Roman"/>
          <w:sz w:val="26"/>
          <w:szCs w:val="26"/>
        </w:rPr>
        <w:t>х</w:t>
      </w:r>
      <w:proofErr w:type="spellEnd"/>
      <w:r w:rsidR="0091622F" w:rsidRPr="0091622F">
        <w:rPr>
          <w:rFonts w:ascii="Times New Roman" w:hAnsi="Times New Roman" w:cs="Times New Roman"/>
          <w:sz w:val="26"/>
          <w:szCs w:val="26"/>
        </w:rPr>
        <w:t xml:space="preserve"> – </w:t>
      </w:r>
      <w:r w:rsidR="0038083F" w:rsidRPr="00E11D6B">
        <w:rPr>
          <w:rFonts w:ascii="Times New Roman" w:hAnsi="Times New Roman" w:cs="Times New Roman"/>
          <w:sz w:val="26"/>
          <w:szCs w:val="26"/>
        </w:rPr>
        <w:t xml:space="preserve">кабинет главы поселения, п. </w:t>
      </w:r>
      <w:proofErr w:type="spellStart"/>
      <w:r w:rsidR="0038083F" w:rsidRPr="00E11D6B">
        <w:rPr>
          <w:rFonts w:ascii="Times New Roman" w:hAnsi="Times New Roman" w:cs="Times New Roman"/>
          <w:sz w:val="26"/>
          <w:szCs w:val="26"/>
        </w:rPr>
        <w:t>Куть</w:t>
      </w:r>
      <w:proofErr w:type="spellEnd"/>
      <w:r w:rsidR="0038083F" w:rsidRPr="00E11D6B">
        <w:rPr>
          <w:rFonts w:ascii="Times New Roman" w:hAnsi="Times New Roman" w:cs="Times New Roman"/>
          <w:sz w:val="26"/>
          <w:szCs w:val="26"/>
        </w:rPr>
        <w:t xml:space="preserve"> –</w:t>
      </w:r>
      <w:proofErr w:type="spellStart"/>
      <w:r w:rsidR="0038083F" w:rsidRPr="00E11D6B">
        <w:rPr>
          <w:rFonts w:ascii="Times New Roman" w:hAnsi="Times New Roman" w:cs="Times New Roman"/>
          <w:sz w:val="26"/>
          <w:szCs w:val="26"/>
        </w:rPr>
        <w:t>Ях</w:t>
      </w:r>
      <w:proofErr w:type="spellEnd"/>
      <w:r w:rsidR="0038083F" w:rsidRPr="00E11D6B">
        <w:rPr>
          <w:rFonts w:ascii="Times New Roman" w:hAnsi="Times New Roman" w:cs="Times New Roman"/>
          <w:sz w:val="26"/>
          <w:szCs w:val="26"/>
        </w:rPr>
        <w:t>, д.6а</w:t>
      </w:r>
      <w:r w:rsidR="00953CC8">
        <w:rPr>
          <w:rFonts w:ascii="Times New Roman" w:hAnsi="Times New Roman" w:cs="Times New Roman"/>
          <w:sz w:val="26"/>
          <w:szCs w:val="26"/>
        </w:rPr>
        <w:t>.</w:t>
      </w:r>
      <w:r w:rsidR="0038083F" w:rsidRPr="0091622F">
        <w:rPr>
          <w:rFonts w:ascii="Times New Roman" w:hAnsi="Times New Roman" w:cs="Times New Roman"/>
          <w:sz w:val="26"/>
          <w:szCs w:val="26"/>
        </w:rPr>
        <w:t xml:space="preserve"> </w:t>
      </w:r>
    </w:p>
    <w:p w:rsidR="00BF09D4" w:rsidRPr="00DD5198" w:rsidRDefault="0038083F" w:rsidP="00953CC8">
      <w:pPr>
        <w:tabs>
          <w:tab w:val="left" w:pos="993"/>
        </w:tabs>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6"/>
        </w:rPr>
        <w:t>3.</w:t>
      </w:r>
      <w:r w:rsidR="0007224F">
        <w:rPr>
          <w:rFonts w:ascii="Times New Roman" w:hAnsi="Times New Roman" w:cs="Times New Roman"/>
          <w:sz w:val="26"/>
          <w:szCs w:val="26"/>
        </w:rPr>
        <w:t xml:space="preserve"> </w:t>
      </w:r>
      <w:r w:rsidR="00BF09D4" w:rsidRPr="00DD5198">
        <w:rPr>
          <w:rFonts w:ascii="Times New Roman" w:hAnsi="Times New Roman" w:cs="Times New Roman"/>
          <w:sz w:val="26"/>
          <w:szCs w:val="24"/>
        </w:rPr>
        <w:t>Сформировать рабочую группу по организации и проведению публичных слушаний (далее – Рабочая группа) в следующем составе: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976"/>
        <w:gridCol w:w="425"/>
        <w:gridCol w:w="5813"/>
      </w:tblGrid>
      <w:tr w:rsidR="00BF09D4" w:rsidRPr="00DD5198" w:rsidTr="000272F5">
        <w:tc>
          <w:tcPr>
            <w:tcW w:w="284" w:type="dxa"/>
          </w:tcPr>
          <w:p w:rsidR="00BF09D4" w:rsidRPr="00DD5198" w:rsidRDefault="00BF09D4" w:rsidP="000272F5">
            <w:pPr>
              <w:spacing w:after="0" w:line="240" w:lineRule="auto"/>
              <w:ind w:left="426" w:hanging="426"/>
              <w:jc w:val="center"/>
              <w:rPr>
                <w:rFonts w:ascii="Times New Roman" w:hAnsi="Times New Roman" w:cs="Times New Roman"/>
                <w:sz w:val="26"/>
                <w:szCs w:val="24"/>
              </w:rPr>
            </w:pPr>
          </w:p>
        </w:tc>
        <w:tc>
          <w:tcPr>
            <w:tcW w:w="2976" w:type="dxa"/>
            <w:hideMark/>
          </w:tcPr>
          <w:p w:rsidR="00BF09D4" w:rsidRPr="00DD5198" w:rsidRDefault="00BF09D4" w:rsidP="000272F5">
            <w:pPr>
              <w:spacing w:after="0" w:line="240" w:lineRule="auto"/>
              <w:ind w:right="-108"/>
              <w:jc w:val="both"/>
              <w:rPr>
                <w:rFonts w:ascii="Times New Roman" w:hAnsi="Times New Roman" w:cs="Times New Roman"/>
                <w:sz w:val="26"/>
                <w:szCs w:val="24"/>
              </w:rPr>
            </w:pPr>
            <w:r w:rsidRPr="00DD5198">
              <w:rPr>
                <w:rFonts w:ascii="Times New Roman" w:hAnsi="Times New Roman" w:cs="Times New Roman"/>
                <w:sz w:val="26"/>
                <w:szCs w:val="24"/>
              </w:rPr>
              <w:t xml:space="preserve">Бунина </w:t>
            </w:r>
          </w:p>
          <w:p w:rsidR="00BF09D4" w:rsidRPr="00DD5198" w:rsidRDefault="00BF09D4" w:rsidP="000272F5">
            <w:pPr>
              <w:spacing w:after="0" w:line="240" w:lineRule="auto"/>
              <w:ind w:right="-108"/>
              <w:jc w:val="both"/>
              <w:rPr>
                <w:rFonts w:ascii="Times New Roman" w:hAnsi="Times New Roman" w:cs="Times New Roman"/>
                <w:sz w:val="26"/>
                <w:szCs w:val="24"/>
              </w:rPr>
            </w:pPr>
            <w:proofErr w:type="spellStart"/>
            <w:r w:rsidRPr="00DD5198">
              <w:rPr>
                <w:rFonts w:ascii="Times New Roman" w:hAnsi="Times New Roman" w:cs="Times New Roman"/>
                <w:sz w:val="26"/>
                <w:szCs w:val="24"/>
              </w:rPr>
              <w:t>Зульфия</w:t>
            </w:r>
            <w:proofErr w:type="spellEnd"/>
            <w:r w:rsidRPr="00DD5198">
              <w:rPr>
                <w:rFonts w:ascii="Times New Roman" w:hAnsi="Times New Roman" w:cs="Times New Roman"/>
                <w:sz w:val="26"/>
                <w:szCs w:val="24"/>
              </w:rPr>
              <w:t xml:space="preserve"> </w:t>
            </w:r>
            <w:proofErr w:type="spellStart"/>
            <w:r w:rsidRPr="00DD5198">
              <w:rPr>
                <w:rFonts w:ascii="Times New Roman" w:hAnsi="Times New Roman" w:cs="Times New Roman"/>
                <w:sz w:val="26"/>
                <w:szCs w:val="24"/>
              </w:rPr>
              <w:t>Хамитовна</w:t>
            </w:r>
            <w:proofErr w:type="spellEnd"/>
          </w:p>
        </w:tc>
        <w:tc>
          <w:tcPr>
            <w:tcW w:w="425" w:type="dxa"/>
          </w:tcPr>
          <w:p w:rsidR="00BF09D4" w:rsidRPr="00DD5198" w:rsidRDefault="00BF09D4" w:rsidP="000272F5">
            <w:pPr>
              <w:spacing w:after="0" w:line="240" w:lineRule="auto"/>
              <w:jc w:val="center"/>
              <w:rPr>
                <w:rFonts w:ascii="Times New Roman" w:hAnsi="Times New Roman" w:cs="Times New Roman"/>
                <w:sz w:val="26"/>
                <w:szCs w:val="24"/>
              </w:rPr>
            </w:pPr>
          </w:p>
        </w:tc>
        <w:tc>
          <w:tcPr>
            <w:tcW w:w="5813" w:type="dxa"/>
          </w:tcPr>
          <w:p w:rsidR="00BF09D4" w:rsidRPr="00DD5198" w:rsidRDefault="00BF09D4" w:rsidP="000272F5">
            <w:pPr>
              <w:numPr>
                <w:ilvl w:val="0"/>
                <w:numId w:val="8"/>
              </w:num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заместитель главы поселения, председатель Рабочей группы</w:t>
            </w:r>
          </w:p>
          <w:p w:rsidR="00BF09D4" w:rsidRPr="00DD5198" w:rsidRDefault="00BF09D4" w:rsidP="000272F5">
            <w:pPr>
              <w:spacing w:after="0" w:line="240" w:lineRule="auto"/>
              <w:jc w:val="both"/>
              <w:rPr>
                <w:rFonts w:ascii="Times New Roman" w:hAnsi="Times New Roman" w:cs="Times New Roman"/>
                <w:sz w:val="26"/>
                <w:szCs w:val="24"/>
              </w:rPr>
            </w:pPr>
          </w:p>
        </w:tc>
      </w:tr>
      <w:tr w:rsidR="00BF09D4" w:rsidRPr="00DD5198" w:rsidTr="000272F5">
        <w:tc>
          <w:tcPr>
            <w:tcW w:w="284" w:type="dxa"/>
          </w:tcPr>
          <w:p w:rsidR="00BF09D4" w:rsidRPr="00DD5198" w:rsidRDefault="00BF09D4" w:rsidP="000272F5">
            <w:pPr>
              <w:spacing w:after="0" w:line="240" w:lineRule="auto"/>
              <w:jc w:val="center"/>
              <w:rPr>
                <w:rFonts w:ascii="Times New Roman" w:hAnsi="Times New Roman" w:cs="Times New Roman"/>
                <w:sz w:val="26"/>
                <w:szCs w:val="24"/>
              </w:rPr>
            </w:pPr>
          </w:p>
        </w:tc>
        <w:tc>
          <w:tcPr>
            <w:tcW w:w="2976" w:type="dxa"/>
            <w:hideMark/>
          </w:tcPr>
          <w:p w:rsidR="00A43F07" w:rsidRPr="00DD5198" w:rsidRDefault="00A43F07" w:rsidP="00A43F07">
            <w:pPr>
              <w:spacing w:after="0" w:line="240" w:lineRule="auto"/>
              <w:jc w:val="both"/>
              <w:rPr>
                <w:rFonts w:ascii="Times New Roman" w:hAnsi="Times New Roman" w:cs="Times New Roman"/>
                <w:sz w:val="26"/>
                <w:szCs w:val="24"/>
              </w:rPr>
            </w:pPr>
            <w:proofErr w:type="spellStart"/>
            <w:r w:rsidRPr="00DD5198">
              <w:rPr>
                <w:rFonts w:ascii="Times New Roman" w:hAnsi="Times New Roman" w:cs="Times New Roman"/>
                <w:sz w:val="26"/>
                <w:szCs w:val="24"/>
              </w:rPr>
              <w:t>Горкунова</w:t>
            </w:r>
            <w:proofErr w:type="spellEnd"/>
            <w:r w:rsidRPr="00DD5198">
              <w:rPr>
                <w:rFonts w:ascii="Times New Roman" w:hAnsi="Times New Roman" w:cs="Times New Roman"/>
                <w:sz w:val="26"/>
                <w:szCs w:val="24"/>
              </w:rPr>
              <w:t xml:space="preserve"> Татьяна Михайловна </w:t>
            </w:r>
          </w:p>
          <w:p w:rsidR="00BF09D4" w:rsidRPr="00DD5198" w:rsidRDefault="00BF09D4" w:rsidP="000272F5">
            <w:pPr>
              <w:spacing w:after="0" w:line="240" w:lineRule="auto"/>
              <w:jc w:val="both"/>
              <w:rPr>
                <w:rFonts w:ascii="Times New Roman" w:hAnsi="Times New Roman" w:cs="Times New Roman"/>
                <w:sz w:val="26"/>
                <w:szCs w:val="24"/>
              </w:rPr>
            </w:pPr>
          </w:p>
        </w:tc>
        <w:tc>
          <w:tcPr>
            <w:tcW w:w="425" w:type="dxa"/>
          </w:tcPr>
          <w:p w:rsidR="00BF09D4" w:rsidRPr="00DD5198" w:rsidRDefault="00BF09D4" w:rsidP="000272F5">
            <w:pPr>
              <w:spacing w:after="0" w:line="240" w:lineRule="auto"/>
              <w:jc w:val="center"/>
              <w:rPr>
                <w:rFonts w:ascii="Times New Roman" w:hAnsi="Times New Roman" w:cs="Times New Roman"/>
                <w:sz w:val="26"/>
                <w:szCs w:val="24"/>
              </w:rPr>
            </w:pPr>
          </w:p>
        </w:tc>
        <w:tc>
          <w:tcPr>
            <w:tcW w:w="5813" w:type="dxa"/>
          </w:tcPr>
          <w:p w:rsidR="00BF09D4" w:rsidRPr="00DD5198" w:rsidRDefault="00BF09D4" w:rsidP="000272F5">
            <w:pPr>
              <w:numPr>
                <w:ilvl w:val="0"/>
                <w:numId w:val="8"/>
              </w:num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главный специалист администрации  сельского поселения </w:t>
            </w:r>
            <w:proofErr w:type="spellStart"/>
            <w:r w:rsidRPr="00DD5198">
              <w:rPr>
                <w:rFonts w:ascii="Times New Roman" w:hAnsi="Times New Roman" w:cs="Times New Roman"/>
                <w:sz w:val="26"/>
                <w:szCs w:val="24"/>
              </w:rPr>
              <w:t>Куть</w:t>
            </w:r>
            <w:proofErr w:type="spellEnd"/>
            <w:r w:rsidRPr="00DD5198">
              <w:rPr>
                <w:rFonts w:ascii="Times New Roman" w:hAnsi="Times New Roman" w:cs="Times New Roman"/>
                <w:sz w:val="26"/>
                <w:szCs w:val="24"/>
              </w:rPr>
              <w:t xml:space="preserve"> </w:t>
            </w:r>
            <w:proofErr w:type="gramStart"/>
            <w:r w:rsidRPr="00DD5198">
              <w:rPr>
                <w:rFonts w:ascii="Times New Roman" w:hAnsi="Times New Roman" w:cs="Times New Roman"/>
                <w:sz w:val="26"/>
                <w:szCs w:val="24"/>
              </w:rPr>
              <w:t>-</w:t>
            </w:r>
            <w:proofErr w:type="spellStart"/>
            <w:r w:rsidRPr="00DD5198">
              <w:rPr>
                <w:rFonts w:ascii="Times New Roman" w:hAnsi="Times New Roman" w:cs="Times New Roman"/>
                <w:sz w:val="26"/>
                <w:szCs w:val="24"/>
              </w:rPr>
              <w:t>Я</w:t>
            </w:r>
            <w:proofErr w:type="gramEnd"/>
            <w:r w:rsidRPr="00DD5198">
              <w:rPr>
                <w:rFonts w:ascii="Times New Roman" w:hAnsi="Times New Roman" w:cs="Times New Roman"/>
                <w:sz w:val="26"/>
                <w:szCs w:val="24"/>
              </w:rPr>
              <w:t>х</w:t>
            </w:r>
            <w:proofErr w:type="spellEnd"/>
            <w:r w:rsidRPr="00DD5198">
              <w:rPr>
                <w:rFonts w:ascii="Times New Roman" w:hAnsi="Times New Roman" w:cs="Times New Roman"/>
                <w:sz w:val="26"/>
                <w:szCs w:val="24"/>
              </w:rPr>
              <w:t>, секретарь Рабочей группы</w:t>
            </w:r>
          </w:p>
        </w:tc>
      </w:tr>
      <w:tr w:rsidR="00BF09D4" w:rsidRPr="00DD5198" w:rsidTr="000272F5">
        <w:tc>
          <w:tcPr>
            <w:tcW w:w="284" w:type="dxa"/>
          </w:tcPr>
          <w:p w:rsidR="00BF09D4" w:rsidRPr="00DD5198" w:rsidRDefault="00BF09D4" w:rsidP="000272F5">
            <w:pPr>
              <w:spacing w:after="0" w:line="240" w:lineRule="auto"/>
              <w:ind w:left="-108" w:firstLine="108"/>
              <w:jc w:val="center"/>
              <w:rPr>
                <w:rFonts w:ascii="Times New Roman" w:hAnsi="Times New Roman" w:cs="Times New Roman"/>
                <w:sz w:val="26"/>
                <w:szCs w:val="24"/>
              </w:rPr>
            </w:pPr>
          </w:p>
        </w:tc>
        <w:tc>
          <w:tcPr>
            <w:tcW w:w="2976" w:type="dxa"/>
            <w:hideMark/>
          </w:tcPr>
          <w:p w:rsidR="00BF09D4" w:rsidRPr="00DD5198" w:rsidRDefault="00A43F07" w:rsidP="000272F5">
            <w:pPr>
              <w:spacing w:after="0" w:line="240" w:lineRule="auto"/>
              <w:jc w:val="both"/>
              <w:rPr>
                <w:rFonts w:ascii="Times New Roman" w:hAnsi="Times New Roman" w:cs="Times New Roman"/>
                <w:sz w:val="26"/>
                <w:szCs w:val="24"/>
              </w:rPr>
            </w:pPr>
            <w:r>
              <w:rPr>
                <w:rFonts w:ascii="Times New Roman" w:hAnsi="Times New Roman" w:cs="Times New Roman"/>
                <w:sz w:val="26"/>
                <w:szCs w:val="24"/>
              </w:rPr>
              <w:t>Иванова Татьяна Алексеевна</w:t>
            </w:r>
          </w:p>
        </w:tc>
        <w:tc>
          <w:tcPr>
            <w:tcW w:w="425" w:type="dxa"/>
          </w:tcPr>
          <w:p w:rsidR="00BF09D4" w:rsidRPr="00DD5198" w:rsidRDefault="00BF09D4" w:rsidP="000272F5">
            <w:pPr>
              <w:spacing w:after="0" w:line="240" w:lineRule="auto"/>
              <w:jc w:val="center"/>
              <w:rPr>
                <w:rFonts w:ascii="Times New Roman" w:hAnsi="Times New Roman" w:cs="Times New Roman"/>
                <w:sz w:val="26"/>
                <w:szCs w:val="24"/>
              </w:rPr>
            </w:pPr>
          </w:p>
        </w:tc>
        <w:tc>
          <w:tcPr>
            <w:tcW w:w="5813" w:type="dxa"/>
          </w:tcPr>
          <w:p w:rsidR="00BF09D4" w:rsidRPr="00686994" w:rsidRDefault="00686994" w:rsidP="00686994">
            <w:pPr>
              <w:numPr>
                <w:ilvl w:val="0"/>
                <w:numId w:val="8"/>
              </w:numPr>
              <w:spacing w:after="0" w:line="240" w:lineRule="auto"/>
              <w:jc w:val="both"/>
              <w:rPr>
                <w:rFonts w:ascii="Times New Roman" w:hAnsi="Times New Roman" w:cs="Times New Roman"/>
                <w:sz w:val="26"/>
                <w:szCs w:val="24"/>
                <w:lang w:val="x-none"/>
              </w:rPr>
            </w:pPr>
            <w:r w:rsidRPr="00686994">
              <w:rPr>
                <w:rFonts w:ascii="Times New Roman" w:hAnsi="Times New Roman" w:cs="Times New Roman"/>
                <w:sz w:val="26"/>
                <w:szCs w:val="24"/>
                <w:lang w:val="x-none"/>
              </w:rPr>
              <w:t>начальник отдела материально-технического снабжения</w:t>
            </w:r>
            <w:r>
              <w:rPr>
                <w:rFonts w:ascii="Times New Roman" w:hAnsi="Times New Roman" w:cs="Times New Roman"/>
                <w:sz w:val="26"/>
                <w:szCs w:val="24"/>
              </w:rPr>
              <w:t xml:space="preserve"> МКУ «АХО»</w:t>
            </w:r>
          </w:p>
        </w:tc>
      </w:tr>
      <w:tr w:rsidR="00BF09D4" w:rsidRPr="00DD5198" w:rsidTr="000272F5">
        <w:trPr>
          <w:trHeight w:val="87"/>
        </w:trPr>
        <w:tc>
          <w:tcPr>
            <w:tcW w:w="284" w:type="dxa"/>
          </w:tcPr>
          <w:p w:rsidR="00BF09D4" w:rsidRPr="00DD5198" w:rsidRDefault="00BF09D4" w:rsidP="000272F5">
            <w:pPr>
              <w:spacing w:after="0" w:line="240" w:lineRule="auto"/>
              <w:jc w:val="center"/>
              <w:rPr>
                <w:rFonts w:ascii="Times New Roman" w:hAnsi="Times New Roman" w:cs="Times New Roman"/>
                <w:sz w:val="26"/>
                <w:szCs w:val="24"/>
              </w:rPr>
            </w:pPr>
          </w:p>
        </w:tc>
        <w:tc>
          <w:tcPr>
            <w:tcW w:w="2976" w:type="dxa"/>
            <w:hideMark/>
          </w:tcPr>
          <w:p w:rsidR="00BF09D4" w:rsidRPr="00DD5198" w:rsidRDefault="00BF09D4" w:rsidP="000272F5">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Аскарова </w:t>
            </w:r>
          </w:p>
          <w:p w:rsidR="00BF09D4" w:rsidRPr="00DD5198" w:rsidRDefault="00BF09D4" w:rsidP="000272F5">
            <w:pPr>
              <w:spacing w:after="0" w:line="240" w:lineRule="auto"/>
              <w:jc w:val="both"/>
              <w:rPr>
                <w:rFonts w:ascii="Times New Roman" w:hAnsi="Times New Roman" w:cs="Times New Roman"/>
                <w:sz w:val="26"/>
                <w:szCs w:val="24"/>
              </w:rPr>
            </w:pPr>
            <w:proofErr w:type="spellStart"/>
            <w:r w:rsidRPr="00DD5198">
              <w:rPr>
                <w:rFonts w:ascii="Times New Roman" w:hAnsi="Times New Roman" w:cs="Times New Roman"/>
                <w:sz w:val="26"/>
                <w:szCs w:val="24"/>
              </w:rPr>
              <w:t>Ильгамия</w:t>
            </w:r>
            <w:proofErr w:type="spellEnd"/>
            <w:r w:rsidRPr="00DD5198">
              <w:rPr>
                <w:rFonts w:ascii="Times New Roman" w:hAnsi="Times New Roman" w:cs="Times New Roman"/>
                <w:sz w:val="26"/>
                <w:szCs w:val="24"/>
              </w:rPr>
              <w:t xml:space="preserve"> </w:t>
            </w:r>
            <w:proofErr w:type="spellStart"/>
            <w:r w:rsidRPr="00DD5198">
              <w:rPr>
                <w:rFonts w:ascii="Times New Roman" w:hAnsi="Times New Roman" w:cs="Times New Roman"/>
                <w:sz w:val="26"/>
                <w:szCs w:val="24"/>
              </w:rPr>
              <w:t>Муллахметовна</w:t>
            </w:r>
            <w:proofErr w:type="spellEnd"/>
          </w:p>
        </w:tc>
        <w:tc>
          <w:tcPr>
            <w:tcW w:w="425" w:type="dxa"/>
          </w:tcPr>
          <w:p w:rsidR="00BF09D4" w:rsidRPr="00DD5198" w:rsidRDefault="00BF09D4" w:rsidP="000272F5">
            <w:pPr>
              <w:spacing w:after="0" w:line="240" w:lineRule="auto"/>
              <w:jc w:val="center"/>
              <w:rPr>
                <w:rFonts w:ascii="Times New Roman" w:hAnsi="Times New Roman" w:cs="Times New Roman"/>
                <w:sz w:val="26"/>
                <w:szCs w:val="24"/>
              </w:rPr>
            </w:pPr>
          </w:p>
        </w:tc>
        <w:tc>
          <w:tcPr>
            <w:tcW w:w="5813" w:type="dxa"/>
          </w:tcPr>
          <w:p w:rsidR="00BF09D4" w:rsidRPr="00DD5198" w:rsidRDefault="00BF09D4" w:rsidP="000272F5">
            <w:pPr>
              <w:numPr>
                <w:ilvl w:val="0"/>
                <w:numId w:val="8"/>
              </w:num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депутат Совета депутатов сельского поселения </w:t>
            </w:r>
            <w:proofErr w:type="spellStart"/>
            <w:r w:rsidRPr="00DD5198">
              <w:rPr>
                <w:rFonts w:ascii="Times New Roman" w:hAnsi="Times New Roman" w:cs="Times New Roman"/>
                <w:sz w:val="26"/>
                <w:szCs w:val="24"/>
              </w:rPr>
              <w:t>Куть</w:t>
            </w:r>
            <w:proofErr w:type="spellEnd"/>
            <w:r w:rsidRPr="00DD5198">
              <w:rPr>
                <w:rFonts w:ascii="Times New Roman" w:hAnsi="Times New Roman" w:cs="Times New Roman"/>
                <w:sz w:val="26"/>
                <w:szCs w:val="24"/>
              </w:rPr>
              <w:t xml:space="preserve"> </w:t>
            </w:r>
            <w:proofErr w:type="gramStart"/>
            <w:r w:rsidRPr="00DD5198">
              <w:rPr>
                <w:rFonts w:ascii="Times New Roman" w:hAnsi="Times New Roman" w:cs="Times New Roman"/>
                <w:sz w:val="26"/>
                <w:szCs w:val="24"/>
              </w:rPr>
              <w:t>-</w:t>
            </w:r>
            <w:proofErr w:type="spellStart"/>
            <w:r w:rsidRPr="00DD5198">
              <w:rPr>
                <w:rFonts w:ascii="Times New Roman" w:hAnsi="Times New Roman" w:cs="Times New Roman"/>
                <w:sz w:val="26"/>
                <w:szCs w:val="24"/>
              </w:rPr>
              <w:t>Я</w:t>
            </w:r>
            <w:proofErr w:type="gramEnd"/>
            <w:r w:rsidRPr="00DD5198">
              <w:rPr>
                <w:rFonts w:ascii="Times New Roman" w:hAnsi="Times New Roman" w:cs="Times New Roman"/>
                <w:sz w:val="26"/>
                <w:szCs w:val="24"/>
              </w:rPr>
              <w:t>х</w:t>
            </w:r>
            <w:proofErr w:type="spellEnd"/>
          </w:p>
        </w:tc>
      </w:tr>
      <w:tr w:rsidR="00BF09D4" w:rsidRPr="00DD5198" w:rsidTr="000272F5">
        <w:tc>
          <w:tcPr>
            <w:tcW w:w="284" w:type="dxa"/>
          </w:tcPr>
          <w:p w:rsidR="00BF09D4" w:rsidRPr="00DD5198" w:rsidRDefault="00BF09D4" w:rsidP="000272F5">
            <w:pPr>
              <w:spacing w:after="0" w:line="240" w:lineRule="auto"/>
              <w:jc w:val="center"/>
              <w:rPr>
                <w:rFonts w:ascii="Times New Roman" w:hAnsi="Times New Roman" w:cs="Times New Roman"/>
                <w:sz w:val="26"/>
                <w:szCs w:val="24"/>
              </w:rPr>
            </w:pPr>
          </w:p>
        </w:tc>
        <w:tc>
          <w:tcPr>
            <w:tcW w:w="2976" w:type="dxa"/>
            <w:hideMark/>
          </w:tcPr>
          <w:p w:rsidR="00BF09D4" w:rsidRPr="00DD5198" w:rsidRDefault="00BF09D4" w:rsidP="000272F5">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Мяконьких </w:t>
            </w:r>
          </w:p>
          <w:p w:rsidR="00BF09D4" w:rsidRPr="00DD5198" w:rsidRDefault="00BF09D4" w:rsidP="000272F5">
            <w:p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Светлана Юрьевна</w:t>
            </w:r>
          </w:p>
        </w:tc>
        <w:tc>
          <w:tcPr>
            <w:tcW w:w="425" w:type="dxa"/>
          </w:tcPr>
          <w:p w:rsidR="00BF09D4" w:rsidRPr="00DD5198" w:rsidRDefault="00BF09D4" w:rsidP="000272F5">
            <w:pPr>
              <w:spacing w:after="0" w:line="240" w:lineRule="auto"/>
              <w:jc w:val="center"/>
              <w:rPr>
                <w:rFonts w:ascii="Times New Roman" w:hAnsi="Times New Roman" w:cs="Times New Roman"/>
                <w:sz w:val="26"/>
                <w:szCs w:val="24"/>
              </w:rPr>
            </w:pPr>
          </w:p>
        </w:tc>
        <w:tc>
          <w:tcPr>
            <w:tcW w:w="5813" w:type="dxa"/>
          </w:tcPr>
          <w:p w:rsidR="00BF09D4" w:rsidRPr="00DD5198" w:rsidRDefault="00BF09D4" w:rsidP="000272F5">
            <w:pPr>
              <w:numPr>
                <w:ilvl w:val="0"/>
                <w:numId w:val="8"/>
              </w:numPr>
              <w:spacing w:after="0" w:line="240" w:lineRule="auto"/>
              <w:jc w:val="both"/>
              <w:rPr>
                <w:rFonts w:ascii="Times New Roman" w:hAnsi="Times New Roman" w:cs="Times New Roman"/>
                <w:sz w:val="26"/>
                <w:szCs w:val="24"/>
              </w:rPr>
            </w:pPr>
            <w:r w:rsidRPr="00DD5198">
              <w:rPr>
                <w:rFonts w:ascii="Times New Roman" w:hAnsi="Times New Roman" w:cs="Times New Roman"/>
                <w:sz w:val="26"/>
                <w:szCs w:val="24"/>
              </w:rPr>
              <w:t xml:space="preserve"> член Общественного совета</w:t>
            </w:r>
            <w:r w:rsidRPr="00DD5198">
              <w:rPr>
                <w:rFonts w:ascii="Times New Roman" w:hAnsi="Times New Roman" w:cs="Times New Roman"/>
                <w:color w:val="000000"/>
                <w:sz w:val="26"/>
                <w:szCs w:val="26"/>
                <w:shd w:val="clear" w:color="auto" w:fill="FFFFFF"/>
              </w:rPr>
              <w:t xml:space="preserve"> </w:t>
            </w:r>
            <w:r w:rsidRPr="00DD5198">
              <w:rPr>
                <w:rFonts w:ascii="Times New Roman" w:hAnsi="Times New Roman" w:cs="Times New Roman"/>
                <w:sz w:val="26"/>
                <w:szCs w:val="24"/>
              </w:rPr>
              <w:t>сельского поселения Куть-Ях</w:t>
            </w:r>
          </w:p>
        </w:tc>
      </w:tr>
    </w:tbl>
    <w:p w:rsidR="00BF09D4" w:rsidRPr="00DD5198" w:rsidRDefault="0091622F" w:rsidP="00BF09D4">
      <w:pPr>
        <w:tabs>
          <w:tab w:val="left" w:pos="993"/>
        </w:tabs>
        <w:spacing w:after="0" w:line="240" w:lineRule="auto"/>
        <w:ind w:firstLine="709"/>
        <w:jc w:val="both"/>
        <w:rPr>
          <w:rFonts w:ascii="Times New Roman" w:hAnsi="Times New Roman" w:cs="Times New Roman"/>
          <w:sz w:val="26"/>
          <w:szCs w:val="24"/>
        </w:rPr>
      </w:pPr>
      <w:r w:rsidRPr="0091622F">
        <w:rPr>
          <w:rFonts w:ascii="Times New Roman" w:hAnsi="Times New Roman" w:cs="Times New Roman"/>
          <w:sz w:val="26"/>
          <w:szCs w:val="26"/>
        </w:rPr>
        <w:t xml:space="preserve">4. </w:t>
      </w:r>
      <w:r w:rsidR="003F32D6">
        <w:rPr>
          <w:rFonts w:ascii="Times New Roman" w:hAnsi="Times New Roman" w:cs="Times New Roman"/>
          <w:sz w:val="26"/>
          <w:szCs w:val="26"/>
        </w:rPr>
        <w:t xml:space="preserve">Установить, что предложения и замечания по </w:t>
      </w:r>
      <w:r w:rsidR="00686994">
        <w:rPr>
          <w:rFonts w:ascii="Times New Roman" w:hAnsi="Times New Roman" w:cs="Times New Roman"/>
          <w:sz w:val="26"/>
          <w:szCs w:val="24"/>
        </w:rPr>
        <w:t>П</w:t>
      </w:r>
      <w:r w:rsidR="003F32D6" w:rsidRPr="00DD5198">
        <w:rPr>
          <w:rFonts w:ascii="Times New Roman" w:hAnsi="Times New Roman" w:cs="Times New Roman"/>
          <w:sz w:val="26"/>
          <w:szCs w:val="24"/>
        </w:rPr>
        <w:t xml:space="preserve">роекту </w:t>
      </w:r>
      <w:r w:rsidR="003F32D6">
        <w:rPr>
          <w:rFonts w:ascii="Times New Roman" w:hAnsi="Times New Roman" w:cs="Times New Roman"/>
          <w:sz w:val="26"/>
          <w:szCs w:val="26"/>
        </w:rPr>
        <w:t>могут быть направлены в адрес рабочей группы в течение одного месяца дней со дня опубликования (обнародования) настоящего постановления</w:t>
      </w:r>
      <w:r w:rsidR="00BF09D4" w:rsidRPr="00DD5198">
        <w:rPr>
          <w:rFonts w:ascii="Times New Roman" w:hAnsi="Times New Roman" w:cs="Times New Roman"/>
          <w:sz w:val="26"/>
          <w:szCs w:val="24"/>
        </w:rPr>
        <w:t>.</w:t>
      </w:r>
    </w:p>
    <w:p w:rsidR="0007224F" w:rsidRDefault="0091622F" w:rsidP="00BF09D4">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91622F">
        <w:rPr>
          <w:rFonts w:ascii="Times New Roman" w:hAnsi="Times New Roman" w:cs="Times New Roman"/>
          <w:sz w:val="26"/>
          <w:szCs w:val="26"/>
        </w:rPr>
        <w:t>5. Настоящее постановление подлежит официальному опубликованию (обнародованию) в бюллетене «</w:t>
      </w:r>
      <w:r w:rsidR="0038083F">
        <w:rPr>
          <w:rFonts w:ascii="Times New Roman" w:hAnsi="Times New Roman" w:cs="Times New Roman"/>
          <w:sz w:val="26"/>
          <w:szCs w:val="26"/>
        </w:rPr>
        <w:t>Куть-Ях</w:t>
      </w:r>
      <w:r w:rsidRPr="0091622F">
        <w:rPr>
          <w:rFonts w:ascii="Times New Roman" w:hAnsi="Times New Roman" w:cs="Times New Roman"/>
          <w:sz w:val="26"/>
          <w:szCs w:val="26"/>
        </w:rPr>
        <w:t xml:space="preserve"> вестник» и размещению на официальном сайте </w:t>
      </w:r>
      <w:r w:rsidR="0007224F">
        <w:rPr>
          <w:rFonts w:ascii="Times New Roman" w:hAnsi="Times New Roman" w:cs="Times New Roman"/>
          <w:sz w:val="26"/>
          <w:szCs w:val="26"/>
        </w:rPr>
        <w:t>органов сельского поселения</w:t>
      </w:r>
      <w:r w:rsidRPr="0091622F">
        <w:rPr>
          <w:rFonts w:ascii="Times New Roman" w:hAnsi="Times New Roman" w:cs="Times New Roman"/>
          <w:sz w:val="26"/>
          <w:szCs w:val="26"/>
        </w:rPr>
        <w:t xml:space="preserve"> </w:t>
      </w:r>
      <w:r w:rsidR="0038083F">
        <w:rPr>
          <w:rFonts w:ascii="Times New Roman" w:hAnsi="Times New Roman" w:cs="Times New Roman"/>
          <w:sz w:val="26"/>
          <w:szCs w:val="26"/>
        </w:rPr>
        <w:t>Куть-Ях</w:t>
      </w:r>
      <w:r w:rsidR="0007224F">
        <w:rPr>
          <w:rFonts w:ascii="Times New Roman" w:hAnsi="Times New Roman" w:cs="Times New Roman"/>
          <w:sz w:val="26"/>
          <w:szCs w:val="26"/>
        </w:rPr>
        <w:t>.</w:t>
      </w:r>
    </w:p>
    <w:p w:rsidR="0091622F" w:rsidRPr="0091622F" w:rsidRDefault="0038083F" w:rsidP="0007224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0091622F" w:rsidRPr="0091622F">
        <w:rPr>
          <w:rFonts w:ascii="Times New Roman" w:hAnsi="Times New Roman" w:cs="Times New Roman"/>
          <w:sz w:val="26"/>
          <w:szCs w:val="26"/>
        </w:rPr>
        <w:t xml:space="preserve">. </w:t>
      </w:r>
      <w:proofErr w:type="gramStart"/>
      <w:r w:rsidR="0091622F" w:rsidRPr="0091622F">
        <w:rPr>
          <w:rFonts w:ascii="Times New Roman" w:hAnsi="Times New Roman" w:cs="Times New Roman"/>
          <w:sz w:val="26"/>
          <w:szCs w:val="26"/>
        </w:rPr>
        <w:t>Контроль за</w:t>
      </w:r>
      <w:proofErr w:type="gramEnd"/>
      <w:r w:rsidR="0091622F" w:rsidRPr="0091622F">
        <w:rPr>
          <w:rFonts w:ascii="Times New Roman" w:hAnsi="Times New Roman" w:cs="Times New Roman"/>
          <w:sz w:val="26"/>
          <w:szCs w:val="26"/>
        </w:rPr>
        <w:t xml:space="preserve"> выполнением постановления оставляю за собой.</w:t>
      </w:r>
    </w:p>
    <w:p w:rsidR="0091622F" w:rsidRDefault="0091622F" w:rsidP="0091622F">
      <w:pPr>
        <w:suppressAutoHyphens/>
        <w:spacing w:after="0" w:line="240" w:lineRule="auto"/>
        <w:jc w:val="both"/>
        <w:rPr>
          <w:rFonts w:ascii="Times New Roman" w:hAnsi="Times New Roman" w:cs="Times New Roman"/>
          <w:sz w:val="26"/>
          <w:szCs w:val="26"/>
        </w:rPr>
      </w:pPr>
    </w:p>
    <w:p w:rsidR="0038083F" w:rsidRDefault="0038083F" w:rsidP="0091622F">
      <w:pPr>
        <w:suppressAutoHyphens/>
        <w:spacing w:after="0" w:line="240" w:lineRule="auto"/>
        <w:jc w:val="both"/>
        <w:rPr>
          <w:rFonts w:ascii="Times New Roman" w:hAnsi="Times New Roman" w:cs="Times New Roman"/>
          <w:sz w:val="26"/>
          <w:szCs w:val="26"/>
        </w:rPr>
      </w:pPr>
    </w:p>
    <w:p w:rsidR="0038083F" w:rsidRDefault="0038083F" w:rsidP="0091622F">
      <w:pPr>
        <w:suppressAutoHyphens/>
        <w:spacing w:after="0" w:line="240" w:lineRule="auto"/>
        <w:jc w:val="both"/>
        <w:rPr>
          <w:rFonts w:ascii="Times New Roman" w:hAnsi="Times New Roman" w:cs="Times New Roman"/>
          <w:sz w:val="26"/>
          <w:szCs w:val="26"/>
        </w:rPr>
      </w:pPr>
    </w:p>
    <w:p w:rsidR="004501FC" w:rsidRDefault="0038083F" w:rsidP="00400484">
      <w:pPr>
        <w:suppressAutoHyphens/>
        <w:spacing w:after="0" w:line="240" w:lineRule="auto"/>
        <w:jc w:val="both"/>
        <w:rPr>
          <w:rFonts w:ascii="Times New Roman" w:hAnsi="Times New Roman" w:cs="Times New Roman"/>
          <w:sz w:val="26"/>
          <w:szCs w:val="25"/>
        </w:rPr>
      </w:pPr>
      <w:r>
        <w:rPr>
          <w:rFonts w:ascii="Times New Roman" w:hAnsi="Times New Roman" w:cs="Times New Roman"/>
          <w:sz w:val="26"/>
          <w:szCs w:val="26"/>
        </w:rPr>
        <w:t>Глава поселения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sidR="00400484">
        <w:rPr>
          <w:rFonts w:ascii="Times New Roman" w:hAnsi="Times New Roman" w:cs="Times New Roman"/>
          <w:sz w:val="26"/>
          <w:szCs w:val="26"/>
        </w:rPr>
        <w:t>Л.В.Жильцова</w:t>
      </w:r>
      <w:proofErr w:type="spellEnd"/>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6044BD" w:rsidRDefault="006044BD" w:rsidP="0007224F">
      <w:pPr>
        <w:spacing w:after="0" w:line="240" w:lineRule="auto"/>
        <w:jc w:val="both"/>
        <w:rPr>
          <w:rFonts w:ascii="Times New Roman" w:hAnsi="Times New Roman" w:cs="Times New Roman"/>
          <w:sz w:val="26"/>
          <w:szCs w:val="25"/>
        </w:rPr>
      </w:pPr>
    </w:p>
    <w:p w:rsidR="00400484" w:rsidRDefault="00400484"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3F32D6" w:rsidRDefault="003F32D6" w:rsidP="00E32423">
      <w:pPr>
        <w:tabs>
          <w:tab w:val="center" w:pos="0"/>
        </w:tabs>
        <w:spacing w:after="0" w:line="240" w:lineRule="auto"/>
        <w:ind w:right="-58"/>
        <w:rPr>
          <w:rFonts w:ascii="Times New Roman" w:hAnsi="Times New Roman" w:cs="Times New Roman"/>
          <w:b/>
          <w:sz w:val="24"/>
          <w:szCs w:val="20"/>
          <w:lang w:eastAsia="x-none"/>
        </w:rPr>
      </w:pPr>
    </w:p>
    <w:p w:rsidR="00686994" w:rsidRPr="00E32423" w:rsidRDefault="00686994" w:rsidP="00E32423">
      <w:pPr>
        <w:tabs>
          <w:tab w:val="center" w:pos="0"/>
        </w:tabs>
        <w:spacing w:after="0" w:line="240" w:lineRule="auto"/>
        <w:ind w:right="-58"/>
        <w:rPr>
          <w:rFonts w:ascii="Times New Roman" w:hAnsi="Times New Roman" w:cs="Times New Roman"/>
          <w:b/>
          <w:sz w:val="24"/>
          <w:szCs w:val="20"/>
          <w:lang w:eastAsia="x-none"/>
        </w:rPr>
      </w:pPr>
    </w:p>
    <w:tbl>
      <w:tblPr>
        <w:tblW w:w="9996" w:type="dxa"/>
        <w:tblLook w:val="01E0" w:firstRow="1" w:lastRow="1" w:firstColumn="1" w:lastColumn="1" w:noHBand="0" w:noVBand="0"/>
      </w:tblPr>
      <w:tblGrid>
        <w:gridCol w:w="5001"/>
        <w:gridCol w:w="4995"/>
      </w:tblGrid>
      <w:tr w:rsidR="00686994" w:rsidRPr="003F32D6" w:rsidTr="00686994">
        <w:tc>
          <w:tcPr>
            <w:tcW w:w="5001" w:type="dxa"/>
          </w:tcPr>
          <w:p w:rsidR="00686994" w:rsidRDefault="00686994" w:rsidP="003F32D6">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p w:rsidR="00686994" w:rsidRDefault="00686994" w:rsidP="003F32D6">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p w:rsidR="00686994" w:rsidRPr="003F32D6" w:rsidRDefault="00686994" w:rsidP="00686994">
            <w:pPr>
              <w:widowControl w:val="0"/>
              <w:tabs>
                <w:tab w:val="left" w:pos="6379"/>
              </w:tabs>
              <w:autoSpaceDE w:val="0"/>
              <w:autoSpaceDN w:val="0"/>
              <w:adjustRightInd w:val="0"/>
              <w:spacing w:after="0" w:line="240" w:lineRule="auto"/>
              <w:jc w:val="right"/>
              <w:rPr>
                <w:rFonts w:ascii="Times New Roman" w:hAnsi="Times New Roman" w:cs="Times New Roman"/>
                <w:sz w:val="26"/>
                <w:szCs w:val="24"/>
              </w:rPr>
            </w:pPr>
          </w:p>
        </w:tc>
        <w:tc>
          <w:tcPr>
            <w:tcW w:w="4995" w:type="dxa"/>
          </w:tcPr>
          <w:p w:rsidR="00686994" w:rsidRDefault="00686994" w:rsidP="00686994">
            <w:pPr>
              <w:widowControl w:val="0"/>
              <w:tabs>
                <w:tab w:val="left" w:pos="6379"/>
              </w:tabs>
              <w:autoSpaceDE w:val="0"/>
              <w:autoSpaceDN w:val="0"/>
              <w:adjustRightInd w:val="0"/>
              <w:spacing w:after="0" w:line="240" w:lineRule="auto"/>
              <w:rPr>
                <w:rFonts w:ascii="Times New Roman" w:hAnsi="Times New Roman" w:cs="Times New Roman"/>
                <w:sz w:val="26"/>
                <w:szCs w:val="24"/>
              </w:rPr>
            </w:pPr>
            <w:r>
              <w:rPr>
                <w:rFonts w:ascii="Times New Roman" w:hAnsi="Times New Roman" w:cs="Times New Roman"/>
                <w:sz w:val="26"/>
                <w:szCs w:val="24"/>
              </w:rPr>
              <w:t xml:space="preserve">Приложение </w:t>
            </w:r>
            <w:r w:rsidRPr="003F32D6">
              <w:rPr>
                <w:rFonts w:ascii="Times New Roman" w:hAnsi="Times New Roman" w:cs="Times New Roman"/>
                <w:sz w:val="26"/>
                <w:szCs w:val="24"/>
              </w:rPr>
              <w:t xml:space="preserve"> </w:t>
            </w:r>
            <w:proofErr w:type="gramStart"/>
            <w:r w:rsidRPr="003F32D6">
              <w:rPr>
                <w:rFonts w:ascii="Times New Roman" w:hAnsi="Times New Roman" w:cs="Times New Roman"/>
                <w:sz w:val="26"/>
                <w:szCs w:val="24"/>
              </w:rPr>
              <w:t>к</w:t>
            </w:r>
            <w:proofErr w:type="gramEnd"/>
          </w:p>
          <w:p w:rsidR="00686994" w:rsidRPr="003F32D6" w:rsidRDefault="00686994" w:rsidP="00686994">
            <w:pPr>
              <w:widowControl w:val="0"/>
              <w:tabs>
                <w:tab w:val="left" w:pos="6379"/>
              </w:tabs>
              <w:autoSpaceDE w:val="0"/>
              <w:autoSpaceDN w:val="0"/>
              <w:adjustRightInd w:val="0"/>
              <w:spacing w:after="0" w:line="240" w:lineRule="auto"/>
              <w:rPr>
                <w:rFonts w:ascii="Times New Roman" w:hAnsi="Times New Roman" w:cs="Times New Roman"/>
                <w:sz w:val="26"/>
                <w:szCs w:val="24"/>
              </w:rPr>
            </w:pPr>
            <w:r w:rsidRPr="003F32D6">
              <w:rPr>
                <w:rFonts w:ascii="Times New Roman" w:hAnsi="Times New Roman" w:cs="Times New Roman"/>
                <w:sz w:val="26"/>
                <w:szCs w:val="24"/>
              </w:rPr>
              <w:t xml:space="preserve"> </w:t>
            </w:r>
            <w:r>
              <w:rPr>
                <w:rFonts w:ascii="Times New Roman" w:hAnsi="Times New Roman" w:cs="Times New Roman"/>
                <w:sz w:val="26"/>
                <w:szCs w:val="24"/>
              </w:rPr>
              <w:t>постановлению администрации</w:t>
            </w:r>
          </w:p>
          <w:p w:rsidR="002E03D9" w:rsidRDefault="00686994" w:rsidP="002E03D9">
            <w:pPr>
              <w:widowControl w:val="0"/>
              <w:tabs>
                <w:tab w:val="left" w:pos="6379"/>
              </w:tabs>
              <w:autoSpaceDE w:val="0"/>
              <w:autoSpaceDN w:val="0"/>
              <w:adjustRightInd w:val="0"/>
              <w:spacing w:after="0" w:line="240" w:lineRule="auto"/>
              <w:rPr>
                <w:rFonts w:ascii="Times New Roman" w:hAnsi="Times New Roman" w:cs="Times New Roman"/>
                <w:sz w:val="26"/>
                <w:szCs w:val="24"/>
              </w:rPr>
            </w:pPr>
            <w:r w:rsidRPr="003F32D6">
              <w:rPr>
                <w:rFonts w:ascii="Times New Roman" w:hAnsi="Times New Roman" w:cs="Times New Roman"/>
                <w:sz w:val="26"/>
                <w:szCs w:val="24"/>
              </w:rPr>
              <w:t xml:space="preserve">сельского поселения </w:t>
            </w:r>
            <w:proofErr w:type="spellStart"/>
            <w:r w:rsidRPr="003F32D6">
              <w:rPr>
                <w:rFonts w:ascii="Times New Roman" w:hAnsi="Times New Roman" w:cs="Times New Roman"/>
                <w:sz w:val="26"/>
                <w:szCs w:val="24"/>
              </w:rPr>
              <w:t>Куть</w:t>
            </w:r>
            <w:proofErr w:type="spellEnd"/>
            <w:r w:rsidRPr="003F32D6">
              <w:rPr>
                <w:rFonts w:ascii="Times New Roman" w:hAnsi="Times New Roman" w:cs="Times New Roman"/>
                <w:sz w:val="26"/>
                <w:szCs w:val="24"/>
              </w:rPr>
              <w:t xml:space="preserve"> </w:t>
            </w:r>
            <w:proofErr w:type="gramStart"/>
            <w:r w:rsidRPr="003F32D6">
              <w:rPr>
                <w:rFonts w:ascii="Times New Roman" w:hAnsi="Times New Roman" w:cs="Times New Roman"/>
                <w:sz w:val="26"/>
                <w:szCs w:val="24"/>
              </w:rPr>
              <w:t>-</w:t>
            </w:r>
            <w:proofErr w:type="spellStart"/>
            <w:r w:rsidRPr="003F32D6">
              <w:rPr>
                <w:rFonts w:ascii="Times New Roman" w:hAnsi="Times New Roman" w:cs="Times New Roman"/>
                <w:sz w:val="26"/>
                <w:szCs w:val="24"/>
              </w:rPr>
              <w:t>Я</w:t>
            </w:r>
            <w:proofErr w:type="gramEnd"/>
            <w:r w:rsidRPr="003F32D6">
              <w:rPr>
                <w:rFonts w:ascii="Times New Roman" w:hAnsi="Times New Roman" w:cs="Times New Roman"/>
                <w:sz w:val="26"/>
                <w:szCs w:val="24"/>
              </w:rPr>
              <w:t>х</w:t>
            </w:r>
            <w:proofErr w:type="spellEnd"/>
            <w:r>
              <w:rPr>
                <w:rFonts w:ascii="Times New Roman" w:hAnsi="Times New Roman" w:cs="Times New Roman"/>
                <w:sz w:val="26"/>
                <w:szCs w:val="24"/>
              </w:rPr>
              <w:t xml:space="preserve"> </w:t>
            </w:r>
          </w:p>
          <w:p w:rsidR="00686994" w:rsidRPr="003F32D6" w:rsidRDefault="00686994" w:rsidP="002E03D9">
            <w:pPr>
              <w:widowControl w:val="0"/>
              <w:tabs>
                <w:tab w:val="left" w:pos="6379"/>
              </w:tabs>
              <w:autoSpaceDE w:val="0"/>
              <w:autoSpaceDN w:val="0"/>
              <w:adjustRightInd w:val="0"/>
              <w:spacing w:after="0" w:line="240" w:lineRule="auto"/>
              <w:rPr>
                <w:rFonts w:ascii="Times New Roman" w:hAnsi="Times New Roman" w:cs="Times New Roman"/>
                <w:sz w:val="26"/>
                <w:szCs w:val="24"/>
              </w:rPr>
            </w:pPr>
            <w:r>
              <w:rPr>
                <w:rFonts w:ascii="Times New Roman" w:hAnsi="Times New Roman" w:cs="Times New Roman"/>
                <w:sz w:val="26"/>
                <w:szCs w:val="24"/>
              </w:rPr>
              <w:t>от</w:t>
            </w:r>
            <w:r w:rsidR="002E03D9">
              <w:rPr>
                <w:rFonts w:ascii="Times New Roman" w:hAnsi="Times New Roman" w:cs="Times New Roman"/>
                <w:sz w:val="26"/>
                <w:szCs w:val="24"/>
              </w:rPr>
              <w:t xml:space="preserve"> 24.01.2020 № 5</w:t>
            </w:r>
          </w:p>
        </w:tc>
      </w:tr>
    </w:tbl>
    <w:p w:rsidR="003F32D6" w:rsidRDefault="003F32D6" w:rsidP="003F32D6">
      <w:pPr>
        <w:widowControl w:val="0"/>
        <w:autoSpaceDE w:val="0"/>
        <w:autoSpaceDN w:val="0"/>
        <w:adjustRightInd w:val="0"/>
        <w:spacing w:after="0" w:line="240" w:lineRule="auto"/>
        <w:jc w:val="center"/>
        <w:rPr>
          <w:rFonts w:ascii="Times New Roman" w:hAnsi="Times New Roman" w:cs="Times New Roman"/>
          <w:sz w:val="26"/>
          <w:szCs w:val="24"/>
        </w:rPr>
      </w:pPr>
    </w:p>
    <w:p w:rsidR="003F32D6" w:rsidRPr="003F32D6" w:rsidRDefault="003F32D6" w:rsidP="003F32D6">
      <w:pPr>
        <w:widowControl w:val="0"/>
        <w:autoSpaceDE w:val="0"/>
        <w:autoSpaceDN w:val="0"/>
        <w:adjustRightInd w:val="0"/>
        <w:spacing w:after="0" w:line="240" w:lineRule="auto"/>
        <w:jc w:val="center"/>
        <w:rPr>
          <w:rFonts w:ascii="Times New Roman" w:hAnsi="Times New Roman" w:cs="Times New Roman"/>
          <w:sz w:val="26"/>
          <w:szCs w:val="24"/>
        </w:rPr>
      </w:pPr>
      <w:r w:rsidRPr="003F32D6">
        <w:rPr>
          <w:rFonts w:ascii="Times New Roman" w:hAnsi="Times New Roman" w:cs="Times New Roman"/>
          <w:sz w:val="26"/>
          <w:szCs w:val="24"/>
        </w:rPr>
        <w:t xml:space="preserve">ПРОЕКТ РЕШЕНИЯ </w:t>
      </w:r>
    </w:p>
    <w:p w:rsidR="003F32D6" w:rsidRPr="003F32D6" w:rsidRDefault="00686994" w:rsidP="00686994">
      <w:pPr>
        <w:widowControl w:val="0"/>
        <w:autoSpaceDE w:val="0"/>
        <w:autoSpaceDN w:val="0"/>
        <w:adjustRightInd w:val="0"/>
        <w:spacing w:after="0" w:line="240" w:lineRule="auto"/>
        <w:jc w:val="center"/>
        <w:rPr>
          <w:rFonts w:ascii="Times New Roman" w:hAnsi="Times New Roman" w:cs="Times New Roman"/>
          <w:sz w:val="26"/>
          <w:szCs w:val="26"/>
        </w:rPr>
      </w:pPr>
      <w:r w:rsidRPr="00686994">
        <w:rPr>
          <w:rFonts w:ascii="Times New Roman" w:hAnsi="Times New Roman" w:cs="Times New Roman"/>
          <w:sz w:val="26"/>
          <w:szCs w:val="26"/>
        </w:rPr>
        <w:t xml:space="preserve">Совета депутатов сельского поселения </w:t>
      </w:r>
      <w:proofErr w:type="spellStart"/>
      <w:r w:rsidRPr="00686994">
        <w:rPr>
          <w:rFonts w:ascii="Times New Roman" w:hAnsi="Times New Roman" w:cs="Times New Roman"/>
          <w:sz w:val="26"/>
          <w:szCs w:val="26"/>
        </w:rPr>
        <w:t>Куть</w:t>
      </w:r>
      <w:proofErr w:type="spellEnd"/>
      <w:r w:rsidRPr="00686994">
        <w:rPr>
          <w:rFonts w:ascii="Times New Roman" w:hAnsi="Times New Roman" w:cs="Times New Roman"/>
          <w:sz w:val="26"/>
          <w:szCs w:val="26"/>
        </w:rPr>
        <w:t xml:space="preserve"> </w:t>
      </w:r>
      <w:proofErr w:type="gramStart"/>
      <w:r w:rsidRPr="00686994">
        <w:rPr>
          <w:rFonts w:ascii="Times New Roman" w:hAnsi="Times New Roman" w:cs="Times New Roman"/>
          <w:sz w:val="26"/>
          <w:szCs w:val="26"/>
        </w:rPr>
        <w:t>–</w:t>
      </w:r>
      <w:proofErr w:type="spellStart"/>
      <w:r w:rsidRPr="00686994">
        <w:rPr>
          <w:rFonts w:ascii="Times New Roman" w:hAnsi="Times New Roman" w:cs="Times New Roman"/>
          <w:sz w:val="26"/>
          <w:szCs w:val="26"/>
        </w:rPr>
        <w:t>Я</w:t>
      </w:r>
      <w:proofErr w:type="gramEnd"/>
      <w:r w:rsidRPr="00686994">
        <w:rPr>
          <w:rFonts w:ascii="Times New Roman" w:hAnsi="Times New Roman" w:cs="Times New Roman"/>
          <w:sz w:val="26"/>
          <w:szCs w:val="26"/>
        </w:rPr>
        <w:t>х</w:t>
      </w:r>
      <w:proofErr w:type="spellEnd"/>
      <w:r w:rsidRPr="00686994">
        <w:rPr>
          <w:rFonts w:ascii="Times New Roman" w:hAnsi="Times New Roman" w:cs="Times New Roman"/>
          <w:sz w:val="26"/>
          <w:szCs w:val="26"/>
        </w:rPr>
        <w:t xml:space="preserve"> «</w:t>
      </w:r>
      <w:bookmarkStart w:id="0" w:name="_GoBack"/>
      <w:r w:rsidRPr="00686994">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686994">
        <w:rPr>
          <w:rFonts w:ascii="Times New Roman" w:hAnsi="Times New Roman" w:cs="Times New Roman"/>
          <w:bCs/>
          <w:sz w:val="26"/>
          <w:szCs w:val="26"/>
        </w:rPr>
        <w:t xml:space="preserve"> (в ред. от 31.05.2018 № 74; от 04.09.2018 № 88; от 28.02.2019 № 123, от 25.04.2019 № 128, от 23.09.2019 № 147, от 26.11.2019 № 157)</w:t>
      </w:r>
      <w:r w:rsidR="003F32D6" w:rsidRPr="003F32D6">
        <w:rPr>
          <w:rFonts w:ascii="Times New Roman" w:hAnsi="Times New Roman" w:cs="Times New Roman"/>
          <w:sz w:val="26"/>
          <w:szCs w:val="26"/>
        </w:rPr>
        <w:t>»</w:t>
      </w:r>
      <w:bookmarkEnd w:id="0"/>
    </w:p>
    <w:p w:rsidR="003F32D6" w:rsidRPr="003F32D6" w:rsidRDefault="003F32D6" w:rsidP="003F32D6">
      <w:pPr>
        <w:autoSpaceDE w:val="0"/>
        <w:autoSpaceDN w:val="0"/>
        <w:adjustRightInd w:val="0"/>
        <w:spacing w:after="0" w:line="240" w:lineRule="auto"/>
        <w:jc w:val="both"/>
        <w:rPr>
          <w:rFonts w:ascii="Times New Roman" w:hAnsi="Times New Roman" w:cs="Times New Roman"/>
          <w:sz w:val="26"/>
          <w:szCs w:val="26"/>
        </w:rPr>
      </w:pP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6"/>
        </w:rPr>
      </w:pPr>
      <w:r w:rsidRPr="003F32D6">
        <w:rPr>
          <w:rFonts w:ascii="Times New Roman" w:hAnsi="Times New Roman" w:cs="Times New Roman"/>
          <w:sz w:val="26"/>
          <w:szCs w:val="26"/>
        </w:rPr>
        <w:t xml:space="preserve"> В соответствии </w:t>
      </w:r>
      <w:r w:rsidR="007C2B30">
        <w:rPr>
          <w:rFonts w:ascii="Times New Roman" w:hAnsi="Times New Roman" w:cs="Times New Roman"/>
          <w:sz w:val="26"/>
          <w:szCs w:val="26"/>
        </w:rPr>
        <w:t xml:space="preserve">со </w:t>
      </w:r>
      <w:hyperlink r:id="rId10" w:history="1">
        <w:r w:rsidR="007C2B30" w:rsidRPr="007C2B30">
          <w:rPr>
            <w:rStyle w:val="a3"/>
            <w:rFonts w:ascii="Times New Roman" w:hAnsi="Times New Roman" w:cs="Times New Roman"/>
            <w:color w:val="auto"/>
            <w:sz w:val="26"/>
            <w:szCs w:val="26"/>
            <w:u w:val="none"/>
          </w:rPr>
          <w:t>с</w:t>
        </w:r>
        <w:r w:rsidR="007C2B30">
          <w:rPr>
            <w:rStyle w:val="a3"/>
            <w:rFonts w:ascii="Times New Roman" w:hAnsi="Times New Roman" w:cs="Times New Roman"/>
            <w:color w:val="auto"/>
            <w:sz w:val="26"/>
            <w:szCs w:val="26"/>
            <w:u w:val="none"/>
          </w:rPr>
          <w:t>татьей</w:t>
        </w:r>
        <w:r w:rsidR="007C2B30" w:rsidRPr="007C2B30">
          <w:rPr>
            <w:rStyle w:val="a3"/>
            <w:rFonts w:ascii="Times New Roman" w:hAnsi="Times New Roman" w:cs="Times New Roman"/>
            <w:color w:val="auto"/>
            <w:sz w:val="26"/>
            <w:szCs w:val="26"/>
            <w:u w:val="none"/>
          </w:rPr>
          <w:t xml:space="preserve"> 3</w:t>
        </w:r>
      </w:hyperlink>
      <w:r w:rsidR="007C2B30">
        <w:rPr>
          <w:rFonts w:ascii="Times New Roman" w:hAnsi="Times New Roman" w:cs="Times New Roman"/>
          <w:sz w:val="26"/>
          <w:szCs w:val="26"/>
        </w:rPr>
        <w:t xml:space="preserve"> Федерального</w:t>
      </w:r>
      <w:r w:rsidR="007C2B30" w:rsidRPr="007C2B30">
        <w:rPr>
          <w:rFonts w:ascii="Times New Roman" w:hAnsi="Times New Roman" w:cs="Times New Roman"/>
          <w:sz w:val="26"/>
          <w:szCs w:val="26"/>
        </w:rPr>
        <w:t xml:space="preserve"> закон</w:t>
      </w:r>
      <w:r w:rsidR="007C2B30">
        <w:rPr>
          <w:rFonts w:ascii="Times New Roman" w:hAnsi="Times New Roman" w:cs="Times New Roman"/>
          <w:sz w:val="26"/>
          <w:szCs w:val="26"/>
        </w:rPr>
        <w:t>а от 16.12.2019 №</w:t>
      </w:r>
      <w:r w:rsidR="007C2B30" w:rsidRPr="007C2B30">
        <w:rPr>
          <w:rFonts w:ascii="Times New Roman" w:hAnsi="Times New Roman" w:cs="Times New Roman"/>
          <w:sz w:val="26"/>
          <w:szCs w:val="26"/>
        </w:rPr>
        <w:t xml:space="preserve"> 431-ФЗ </w:t>
      </w:r>
      <w:r w:rsidR="007C2B30">
        <w:rPr>
          <w:rFonts w:ascii="Times New Roman" w:hAnsi="Times New Roman" w:cs="Times New Roman"/>
          <w:sz w:val="26"/>
          <w:szCs w:val="26"/>
        </w:rPr>
        <w:t>«</w:t>
      </w:r>
      <w:r w:rsidR="007C2B30" w:rsidRPr="007C2B30">
        <w:rPr>
          <w:rFonts w:ascii="Times New Roman" w:hAnsi="Times New Roman" w:cs="Times New Roman"/>
          <w:sz w:val="26"/>
          <w:szCs w:val="26"/>
        </w:rPr>
        <w:t>О внесении изменений в Водный кодекс Российской Федерации и отдельные законодател</w:t>
      </w:r>
      <w:r w:rsidR="007C2B30">
        <w:rPr>
          <w:rFonts w:ascii="Times New Roman" w:hAnsi="Times New Roman" w:cs="Times New Roman"/>
          <w:sz w:val="26"/>
          <w:szCs w:val="26"/>
        </w:rPr>
        <w:t>ьные акты Российской Федерации»,</w:t>
      </w:r>
      <w:r w:rsidR="007C2B30" w:rsidRPr="007C2B30">
        <w:rPr>
          <w:rFonts w:ascii="Times New Roman" w:hAnsi="Times New Roman" w:cs="Times New Roman"/>
          <w:sz w:val="26"/>
          <w:szCs w:val="26"/>
        </w:rPr>
        <w:t> </w:t>
      </w:r>
      <w:r w:rsidR="007C2B30" w:rsidRPr="003F32D6">
        <w:rPr>
          <w:rFonts w:ascii="Times New Roman" w:hAnsi="Times New Roman" w:cs="Times New Roman"/>
          <w:sz w:val="26"/>
          <w:szCs w:val="26"/>
        </w:rPr>
        <w:t xml:space="preserve"> </w:t>
      </w:r>
      <w:r w:rsidRPr="003F32D6">
        <w:rPr>
          <w:rFonts w:ascii="Times New Roman" w:hAnsi="Times New Roman" w:cs="Times New Roman"/>
          <w:sz w:val="26"/>
          <w:szCs w:val="26"/>
        </w:rPr>
        <w:t>Законом Ханты-Мансийского автономног</w:t>
      </w:r>
      <w:r w:rsidR="007C2B30">
        <w:rPr>
          <w:rFonts w:ascii="Times New Roman" w:hAnsi="Times New Roman" w:cs="Times New Roman"/>
          <w:sz w:val="26"/>
          <w:szCs w:val="26"/>
        </w:rPr>
        <w:t xml:space="preserve">о округа - Югры </w:t>
      </w:r>
      <w:r w:rsidRPr="003F32D6">
        <w:rPr>
          <w:rFonts w:ascii="Times New Roman" w:hAnsi="Times New Roman" w:cs="Times New Roman"/>
          <w:sz w:val="26"/>
          <w:szCs w:val="26"/>
        </w:rPr>
        <w:t xml:space="preserve">от 22.12. 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Совет депутатов сельского поселения </w:t>
      </w:r>
      <w:proofErr w:type="spellStart"/>
      <w:r w:rsidRPr="003F32D6">
        <w:rPr>
          <w:rFonts w:ascii="Times New Roman" w:hAnsi="Times New Roman" w:cs="Times New Roman"/>
          <w:sz w:val="26"/>
          <w:szCs w:val="26"/>
        </w:rPr>
        <w:t>Куть</w:t>
      </w:r>
      <w:proofErr w:type="spellEnd"/>
      <w:r w:rsidRPr="003F32D6">
        <w:rPr>
          <w:rFonts w:ascii="Times New Roman" w:hAnsi="Times New Roman" w:cs="Times New Roman"/>
          <w:sz w:val="26"/>
          <w:szCs w:val="26"/>
        </w:rPr>
        <w:t xml:space="preserve"> </w:t>
      </w:r>
      <w:proofErr w:type="gramStart"/>
      <w:r w:rsidRPr="003F32D6">
        <w:rPr>
          <w:rFonts w:ascii="Times New Roman" w:hAnsi="Times New Roman" w:cs="Times New Roman"/>
          <w:sz w:val="26"/>
          <w:szCs w:val="26"/>
        </w:rPr>
        <w:t>-</w:t>
      </w:r>
      <w:proofErr w:type="spellStart"/>
      <w:r w:rsidRPr="003F32D6">
        <w:rPr>
          <w:rFonts w:ascii="Times New Roman" w:hAnsi="Times New Roman" w:cs="Times New Roman"/>
          <w:sz w:val="26"/>
          <w:szCs w:val="26"/>
        </w:rPr>
        <w:t>Я</w:t>
      </w:r>
      <w:proofErr w:type="gramEnd"/>
      <w:r w:rsidRPr="003F32D6">
        <w:rPr>
          <w:rFonts w:ascii="Times New Roman" w:hAnsi="Times New Roman" w:cs="Times New Roman"/>
          <w:sz w:val="26"/>
          <w:szCs w:val="26"/>
        </w:rPr>
        <w:t>х</w:t>
      </w:r>
      <w:proofErr w:type="spellEnd"/>
      <w:r w:rsidRPr="003F32D6">
        <w:rPr>
          <w:rFonts w:ascii="Times New Roman" w:hAnsi="Times New Roman" w:cs="Times New Roman"/>
          <w:sz w:val="26"/>
          <w:szCs w:val="26"/>
        </w:rPr>
        <w:t xml:space="preserve">, учитывая протокол публичных слушаний от _____ № ___  и </w:t>
      </w:r>
      <w:r w:rsidR="00686994">
        <w:rPr>
          <w:rFonts w:ascii="Times New Roman" w:hAnsi="Times New Roman" w:cs="Times New Roman"/>
          <w:sz w:val="26"/>
          <w:szCs w:val="26"/>
        </w:rPr>
        <w:t xml:space="preserve">заключение публичных слушаний, </w:t>
      </w:r>
      <w:r w:rsidRPr="003F32D6">
        <w:rPr>
          <w:rFonts w:ascii="Times New Roman" w:hAnsi="Times New Roman" w:cs="Times New Roman"/>
          <w:sz w:val="26"/>
          <w:szCs w:val="26"/>
        </w:rPr>
        <w:t>Совет депутатов сельского поселения Куть-Ях</w:t>
      </w: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4"/>
        </w:rPr>
      </w:pPr>
    </w:p>
    <w:p w:rsidR="003F32D6" w:rsidRPr="003F32D6" w:rsidRDefault="003F32D6" w:rsidP="003F32D6">
      <w:pPr>
        <w:autoSpaceDE w:val="0"/>
        <w:autoSpaceDN w:val="0"/>
        <w:adjustRightInd w:val="0"/>
        <w:spacing w:after="0" w:line="240" w:lineRule="auto"/>
        <w:ind w:firstLine="540"/>
        <w:jc w:val="center"/>
        <w:rPr>
          <w:rFonts w:ascii="Times New Roman" w:hAnsi="Times New Roman" w:cs="Times New Roman"/>
          <w:sz w:val="26"/>
          <w:szCs w:val="24"/>
        </w:rPr>
      </w:pPr>
      <w:r w:rsidRPr="003F32D6">
        <w:rPr>
          <w:rFonts w:ascii="Times New Roman" w:hAnsi="Times New Roman" w:cs="Times New Roman"/>
          <w:sz w:val="26"/>
          <w:szCs w:val="24"/>
        </w:rPr>
        <w:t>РЕШИЛ:</w:t>
      </w:r>
    </w:p>
    <w:p w:rsidR="003F32D6" w:rsidRP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4"/>
        </w:rPr>
      </w:pPr>
    </w:p>
    <w:p w:rsidR="003F32D6" w:rsidRDefault="003F32D6" w:rsidP="003F32D6">
      <w:pPr>
        <w:autoSpaceDE w:val="0"/>
        <w:autoSpaceDN w:val="0"/>
        <w:adjustRightInd w:val="0"/>
        <w:spacing w:after="0" w:line="240" w:lineRule="auto"/>
        <w:ind w:firstLine="540"/>
        <w:jc w:val="both"/>
        <w:rPr>
          <w:rFonts w:ascii="Times New Roman" w:hAnsi="Times New Roman" w:cs="Times New Roman"/>
          <w:sz w:val="26"/>
          <w:szCs w:val="24"/>
        </w:rPr>
      </w:pPr>
      <w:r w:rsidRPr="003F32D6">
        <w:rPr>
          <w:rFonts w:ascii="Times New Roman" w:hAnsi="Times New Roman" w:cs="Times New Roman"/>
          <w:sz w:val="26"/>
          <w:szCs w:val="24"/>
        </w:rPr>
        <w:t xml:space="preserve">1. </w:t>
      </w:r>
      <w:proofErr w:type="gramStart"/>
      <w:r w:rsidRPr="003F32D6">
        <w:rPr>
          <w:rFonts w:ascii="Times New Roman" w:hAnsi="Times New Roman" w:cs="Times New Roman"/>
          <w:bCs/>
          <w:iCs/>
          <w:sz w:val="26"/>
          <w:szCs w:val="26"/>
        </w:rPr>
        <w:t>Внести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 от 28.02.2019 № 123, от 25.04.2019 № 128, от 23.09.2019 № 147, от 26.11.2019 №15</w:t>
      </w:r>
      <w:r w:rsidR="00BD3671">
        <w:rPr>
          <w:rFonts w:ascii="Times New Roman" w:hAnsi="Times New Roman" w:cs="Times New Roman"/>
          <w:bCs/>
          <w:iCs/>
          <w:sz w:val="26"/>
          <w:szCs w:val="26"/>
        </w:rPr>
        <w:t xml:space="preserve">7) (далее - Решение) </w:t>
      </w:r>
      <w:r w:rsidRPr="003F32D6">
        <w:rPr>
          <w:rFonts w:ascii="Times New Roman" w:hAnsi="Times New Roman" w:cs="Times New Roman"/>
          <w:sz w:val="26"/>
          <w:szCs w:val="26"/>
        </w:rPr>
        <w:t xml:space="preserve"> следующие изменения</w:t>
      </w:r>
      <w:r w:rsidRPr="003F32D6">
        <w:rPr>
          <w:rFonts w:ascii="Times New Roman" w:hAnsi="Times New Roman" w:cs="Times New Roman"/>
          <w:sz w:val="26"/>
          <w:szCs w:val="24"/>
        </w:rPr>
        <w:t>:</w:t>
      </w:r>
      <w:proofErr w:type="gramEnd"/>
    </w:p>
    <w:p w:rsidR="007C2B30" w:rsidRDefault="007C2B30" w:rsidP="003F32D6">
      <w:pPr>
        <w:autoSpaceDE w:val="0"/>
        <w:autoSpaceDN w:val="0"/>
        <w:adjustRightInd w:val="0"/>
        <w:spacing w:after="0" w:line="240" w:lineRule="auto"/>
        <w:ind w:firstLine="540"/>
        <w:jc w:val="both"/>
        <w:rPr>
          <w:rFonts w:ascii="Times New Roman" w:hAnsi="Times New Roman" w:cs="Times New Roman"/>
          <w:sz w:val="26"/>
          <w:szCs w:val="24"/>
        </w:rPr>
      </w:pPr>
      <w:r>
        <w:rPr>
          <w:rFonts w:ascii="Times New Roman" w:hAnsi="Times New Roman" w:cs="Times New Roman"/>
          <w:sz w:val="26"/>
          <w:szCs w:val="24"/>
        </w:rPr>
        <w:t>1.1. абзац 41 пункта 1 главы 2 приложения к Решению изложить в следующей редакции:</w:t>
      </w:r>
    </w:p>
    <w:p w:rsidR="007C2B30" w:rsidRPr="003F32D6" w:rsidRDefault="007C2B30" w:rsidP="007C2B30">
      <w:pPr>
        <w:autoSpaceDE w:val="0"/>
        <w:autoSpaceDN w:val="0"/>
        <w:adjustRightInd w:val="0"/>
        <w:spacing w:after="0" w:line="240" w:lineRule="auto"/>
        <w:ind w:firstLine="540"/>
        <w:jc w:val="both"/>
        <w:rPr>
          <w:rFonts w:ascii="Times New Roman" w:hAnsi="Times New Roman" w:cs="Times New Roman"/>
          <w:sz w:val="26"/>
          <w:szCs w:val="24"/>
        </w:rPr>
      </w:pPr>
      <w:r>
        <w:rPr>
          <w:rFonts w:ascii="Times New Roman" w:hAnsi="Times New Roman" w:cs="Times New Roman"/>
          <w:sz w:val="26"/>
          <w:szCs w:val="24"/>
        </w:rPr>
        <w:t>«</w:t>
      </w:r>
      <w:r w:rsidRPr="007C2B30">
        <w:rPr>
          <w:rFonts w:ascii="Times New Roman" w:hAnsi="Times New Roman" w:cs="Times New Roman"/>
          <w:sz w:val="26"/>
          <w:szCs w:val="24"/>
        </w:rPr>
        <w:t>отходы производства и потребления (далее - отходы)</w:t>
      </w:r>
      <w:r>
        <w:rPr>
          <w:rFonts w:ascii="Times New Roman" w:hAnsi="Times New Roman" w:cs="Times New Roman"/>
          <w:sz w:val="26"/>
          <w:szCs w:val="24"/>
        </w:rPr>
        <w:t xml:space="preserve"> </w:t>
      </w:r>
      <w:r w:rsidRPr="007C2B30">
        <w:rPr>
          <w:rFonts w:ascii="Times New Roman" w:hAnsi="Times New Roman" w:cs="Times New Roman"/>
          <w:sz w:val="26"/>
          <w:szCs w:val="24"/>
        </w:rPr>
        <w:t>-</w:t>
      </w:r>
      <w:r w:rsidR="004A28BE">
        <w:rPr>
          <w:rFonts w:ascii="Times New Roman" w:hAnsi="Times New Roman" w:cs="Times New Roman"/>
          <w:sz w:val="26"/>
          <w:szCs w:val="24"/>
        </w:rPr>
        <w:t xml:space="preserve"> </w:t>
      </w:r>
      <w:r w:rsidRPr="007C2B30">
        <w:rPr>
          <w:rFonts w:ascii="Times New Roman" w:hAnsi="Times New Roman" w:cs="Times New Roman"/>
          <w:sz w:val="26"/>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Pr>
          <w:rFonts w:ascii="Times New Roman" w:hAnsi="Times New Roman" w:cs="Times New Roman"/>
          <w:sz w:val="26"/>
          <w:szCs w:val="24"/>
        </w:rPr>
        <w:t xml:space="preserve">. </w:t>
      </w:r>
      <w:r w:rsidRPr="007C2B30">
        <w:rPr>
          <w:rFonts w:ascii="Times New Roman" w:hAnsi="Times New Roman" w:cs="Times New Roman"/>
          <w:sz w:val="26"/>
          <w:szCs w:val="24"/>
        </w:rPr>
        <w:t>К отходам не относится донный грунт, используемый в порядке, определенном законодательством Российской Федерации</w:t>
      </w:r>
      <w:proofErr w:type="gramStart"/>
      <w:r>
        <w:rPr>
          <w:rFonts w:ascii="Times New Roman" w:hAnsi="Times New Roman" w:cs="Times New Roman"/>
          <w:sz w:val="26"/>
          <w:szCs w:val="24"/>
        </w:rPr>
        <w:t>;»</w:t>
      </w:r>
      <w:proofErr w:type="gramEnd"/>
      <w:r>
        <w:rPr>
          <w:rFonts w:ascii="Times New Roman" w:hAnsi="Times New Roman" w:cs="Times New Roman"/>
          <w:sz w:val="26"/>
          <w:szCs w:val="24"/>
        </w:rPr>
        <w:t>;</w:t>
      </w:r>
    </w:p>
    <w:p w:rsidR="00BD3671" w:rsidRDefault="007C2B30" w:rsidP="002E03D9">
      <w:pPr>
        <w:spacing w:after="0" w:line="240" w:lineRule="auto"/>
        <w:ind w:firstLine="540"/>
        <w:jc w:val="both"/>
        <w:rPr>
          <w:rFonts w:ascii="Times New Roman" w:eastAsia="Arial" w:hAnsi="Times New Roman" w:cs="Times New Roman"/>
          <w:color w:val="000000"/>
          <w:sz w:val="26"/>
          <w:szCs w:val="26"/>
        </w:rPr>
      </w:pPr>
      <w:r>
        <w:rPr>
          <w:rFonts w:ascii="Times New Roman" w:hAnsi="Times New Roman" w:cs="Times New Roman"/>
          <w:sz w:val="26"/>
          <w:szCs w:val="26"/>
        </w:rPr>
        <w:t>1.2</w:t>
      </w:r>
      <w:r w:rsidR="002E03D9">
        <w:rPr>
          <w:rFonts w:ascii="Times New Roman" w:hAnsi="Times New Roman" w:cs="Times New Roman"/>
          <w:sz w:val="26"/>
          <w:szCs w:val="26"/>
        </w:rPr>
        <w:t>.</w:t>
      </w:r>
      <w:r w:rsidR="003F32D6" w:rsidRPr="003F32D6">
        <w:rPr>
          <w:rFonts w:ascii="Times New Roman" w:hAnsi="Times New Roman" w:cs="Times New Roman"/>
          <w:sz w:val="26"/>
          <w:szCs w:val="26"/>
        </w:rPr>
        <w:t xml:space="preserve"> </w:t>
      </w:r>
      <w:r w:rsidR="00BD3671" w:rsidRPr="003F32D6">
        <w:rPr>
          <w:rFonts w:ascii="Times New Roman" w:hAnsi="Times New Roman" w:cs="Times New Roman"/>
          <w:sz w:val="26"/>
          <w:szCs w:val="26"/>
        </w:rPr>
        <w:t xml:space="preserve">пункт 5 </w:t>
      </w:r>
      <w:r w:rsidR="00BD3671" w:rsidRPr="00BD3671">
        <w:rPr>
          <w:rFonts w:ascii="Times New Roman" w:hAnsi="Times New Roman" w:cs="Times New Roman"/>
          <w:sz w:val="26"/>
          <w:szCs w:val="26"/>
        </w:rPr>
        <w:t xml:space="preserve">раздела 4 главы 4 приложения к Решению </w:t>
      </w:r>
      <w:r w:rsidR="00BD3671">
        <w:rPr>
          <w:rFonts w:ascii="Times New Roman" w:hAnsi="Times New Roman" w:cs="Times New Roman"/>
          <w:sz w:val="26"/>
          <w:szCs w:val="26"/>
        </w:rPr>
        <w:t>изложить в следующей редакции</w:t>
      </w:r>
      <w:r w:rsidR="00BD3671" w:rsidRPr="003F32D6">
        <w:rPr>
          <w:rFonts w:ascii="Times New Roman" w:hAnsi="Times New Roman" w:cs="Times New Roman"/>
          <w:sz w:val="26"/>
          <w:szCs w:val="26"/>
        </w:rPr>
        <w:t>:</w:t>
      </w:r>
      <w:r w:rsidR="00BD3671" w:rsidRPr="003F32D6">
        <w:rPr>
          <w:rFonts w:ascii="Times New Roman" w:eastAsia="Arial" w:hAnsi="Times New Roman" w:cs="Times New Roman"/>
          <w:color w:val="000000"/>
          <w:sz w:val="26"/>
          <w:szCs w:val="26"/>
        </w:rPr>
        <w:t xml:space="preserve"> </w:t>
      </w:r>
    </w:p>
    <w:p w:rsidR="00BD3671" w:rsidRPr="003F32D6" w:rsidRDefault="00BD3671" w:rsidP="00BD3671">
      <w:pPr>
        <w:spacing w:after="0" w:line="240" w:lineRule="auto"/>
        <w:ind w:firstLine="540"/>
        <w:jc w:val="both"/>
        <w:rPr>
          <w:rFonts w:ascii="Times New Roman" w:eastAsia="Arial" w:hAnsi="Times New Roman" w:cs="Times New Roman"/>
          <w:color w:val="000000"/>
          <w:sz w:val="26"/>
          <w:szCs w:val="26"/>
        </w:rPr>
      </w:pPr>
      <w:r w:rsidRPr="003F32D6">
        <w:rPr>
          <w:rFonts w:ascii="Times New Roman" w:eastAsia="Arial" w:hAnsi="Times New Roman" w:cs="Times New Roman"/>
          <w:color w:val="000000"/>
          <w:sz w:val="26"/>
          <w:szCs w:val="26"/>
        </w:rPr>
        <w:t>«</w:t>
      </w:r>
      <w:r>
        <w:rPr>
          <w:rFonts w:ascii="Times New Roman" w:eastAsia="Arial" w:hAnsi="Times New Roman" w:cs="Times New Roman"/>
          <w:color w:val="000000"/>
          <w:sz w:val="26"/>
          <w:szCs w:val="26"/>
        </w:rPr>
        <w:t xml:space="preserve">5. </w:t>
      </w:r>
      <w:proofErr w:type="gramStart"/>
      <w:r w:rsidRPr="003F32D6">
        <w:rPr>
          <w:rFonts w:ascii="Times New Roman" w:eastAsia="Arial" w:hAnsi="Times New Roman" w:cs="Times New Roman"/>
          <w:color w:val="000000"/>
          <w:sz w:val="26"/>
          <w:szCs w:val="26"/>
        </w:rPr>
        <w:t xml:space="preserve">Юридическим лицам и индивидуальным предпринимателям, ведущим свою деятельность на территории сельского поселения Куть-Ях, запрещается осуществлять накопление твердых коммунальных отходов на местах (площадках) накопления твердых коммунальных отходов на территории сельского поселения Куть-Ях без заключенного договора об оказанию услуг по обращению с твердыми коммунальными отходами с региональным оператором по обращению с твердыми коммунальными отходами. </w:t>
      </w:r>
      <w:proofErr w:type="gramEnd"/>
    </w:p>
    <w:p w:rsidR="00BD3671" w:rsidRDefault="00BD3671" w:rsidP="00BD3671">
      <w:pPr>
        <w:autoSpaceDE w:val="0"/>
        <w:autoSpaceDN w:val="0"/>
        <w:adjustRightInd w:val="0"/>
        <w:spacing w:after="0" w:line="240" w:lineRule="auto"/>
        <w:ind w:firstLine="540"/>
        <w:jc w:val="both"/>
        <w:rPr>
          <w:rFonts w:ascii="Times New Roman" w:eastAsia="Arial" w:hAnsi="Times New Roman" w:cs="Times New Roman"/>
          <w:color w:val="000000"/>
          <w:sz w:val="26"/>
          <w:szCs w:val="26"/>
        </w:rPr>
      </w:pPr>
      <w:r w:rsidRPr="003F32D6">
        <w:rPr>
          <w:rFonts w:ascii="Times New Roman" w:eastAsia="Arial" w:hAnsi="Times New Roman" w:cs="Times New Roman"/>
          <w:color w:val="000000"/>
          <w:sz w:val="26"/>
          <w:szCs w:val="26"/>
        </w:rPr>
        <w:t xml:space="preserve">Юридическим лицам и индивидуальным предпринимателям, ведущим свою деятельность на территории сельского поселения Куть-Ях, запрещается </w:t>
      </w:r>
      <w:r w:rsidRPr="003F32D6">
        <w:rPr>
          <w:rFonts w:ascii="Times New Roman" w:eastAsia="Arial" w:hAnsi="Times New Roman" w:cs="Times New Roman"/>
          <w:color w:val="000000"/>
          <w:sz w:val="26"/>
          <w:szCs w:val="26"/>
        </w:rPr>
        <w:lastRenderedPageBreak/>
        <w:t>осуществлять накопление твердых коммунальных отходов на площадках, не включенных в реестр мест (площадок) накопления твердых коммунальных отходов на территории сельского поселения Куть-Ях»</w:t>
      </w:r>
      <w:r>
        <w:rPr>
          <w:rFonts w:ascii="Times New Roman" w:eastAsia="Arial" w:hAnsi="Times New Roman" w:cs="Times New Roman"/>
          <w:color w:val="000000"/>
          <w:sz w:val="26"/>
          <w:szCs w:val="26"/>
        </w:rPr>
        <w:t>.</w:t>
      </w:r>
    </w:p>
    <w:p w:rsidR="00BD3671" w:rsidRDefault="007C2B30" w:rsidP="00BD367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Arial" w:hAnsi="Times New Roman" w:cs="Times New Roman"/>
          <w:color w:val="000000"/>
          <w:sz w:val="26"/>
          <w:szCs w:val="26"/>
        </w:rPr>
        <w:t>1.3</w:t>
      </w:r>
      <w:r w:rsidR="002E03D9">
        <w:rPr>
          <w:rFonts w:ascii="Times New Roman" w:eastAsia="Arial" w:hAnsi="Times New Roman" w:cs="Times New Roman"/>
          <w:color w:val="000000"/>
          <w:sz w:val="26"/>
          <w:szCs w:val="26"/>
        </w:rPr>
        <w:t>.</w:t>
      </w:r>
      <w:r w:rsidR="00BD3671">
        <w:rPr>
          <w:rFonts w:ascii="Times New Roman" w:eastAsia="Arial" w:hAnsi="Times New Roman" w:cs="Times New Roman"/>
          <w:color w:val="000000"/>
          <w:sz w:val="26"/>
          <w:szCs w:val="26"/>
        </w:rPr>
        <w:t xml:space="preserve"> </w:t>
      </w:r>
      <w:r w:rsidR="00BD3671" w:rsidRPr="003F32D6">
        <w:rPr>
          <w:rFonts w:ascii="Times New Roman" w:hAnsi="Times New Roman" w:cs="Times New Roman"/>
          <w:sz w:val="26"/>
          <w:szCs w:val="26"/>
        </w:rPr>
        <w:t>пункт 7</w:t>
      </w:r>
      <w:r w:rsidR="003F32D6" w:rsidRPr="003F32D6">
        <w:rPr>
          <w:rFonts w:ascii="Times New Roman" w:hAnsi="Times New Roman" w:cs="Times New Roman"/>
          <w:sz w:val="26"/>
          <w:szCs w:val="26"/>
        </w:rPr>
        <w:t xml:space="preserve"> раздел</w:t>
      </w:r>
      <w:r w:rsidR="00BD3671">
        <w:rPr>
          <w:rFonts w:ascii="Times New Roman" w:hAnsi="Times New Roman" w:cs="Times New Roman"/>
          <w:sz w:val="26"/>
          <w:szCs w:val="26"/>
        </w:rPr>
        <w:t>а</w:t>
      </w:r>
      <w:r w:rsidR="003F32D6" w:rsidRPr="003F32D6">
        <w:rPr>
          <w:rFonts w:ascii="Times New Roman" w:hAnsi="Times New Roman" w:cs="Times New Roman"/>
          <w:sz w:val="26"/>
          <w:szCs w:val="26"/>
        </w:rPr>
        <w:t xml:space="preserve"> 4 </w:t>
      </w:r>
      <w:r w:rsidR="00BD3671">
        <w:rPr>
          <w:rFonts w:ascii="Times New Roman" w:hAnsi="Times New Roman" w:cs="Times New Roman"/>
          <w:sz w:val="26"/>
          <w:szCs w:val="26"/>
        </w:rPr>
        <w:t>главы 4 приложения к Решению дополнить абзацем следующего содержания:</w:t>
      </w:r>
    </w:p>
    <w:p w:rsidR="003F32D6" w:rsidRPr="007C2B30" w:rsidRDefault="003F32D6" w:rsidP="007C2B30">
      <w:pPr>
        <w:autoSpaceDE w:val="0"/>
        <w:autoSpaceDN w:val="0"/>
        <w:adjustRightInd w:val="0"/>
        <w:spacing w:after="0" w:line="240" w:lineRule="auto"/>
        <w:ind w:firstLine="540"/>
        <w:jc w:val="both"/>
        <w:rPr>
          <w:rFonts w:ascii="Times New Roman" w:hAnsi="Times New Roman" w:cs="Times New Roman"/>
          <w:sz w:val="26"/>
          <w:szCs w:val="26"/>
        </w:rPr>
      </w:pPr>
      <w:r w:rsidRPr="003F32D6">
        <w:rPr>
          <w:rFonts w:ascii="Times New Roman" w:hAnsi="Times New Roman" w:cs="Times New Roman"/>
          <w:sz w:val="26"/>
          <w:szCs w:val="26"/>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модулей для раздельного сбора мусора</w:t>
      </w:r>
      <w:proofErr w:type="gramStart"/>
      <w:r w:rsidR="00BD3671">
        <w:rPr>
          <w:rFonts w:ascii="Times New Roman" w:hAnsi="Times New Roman" w:cs="Times New Roman"/>
          <w:sz w:val="26"/>
          <w:szCs w:val="26"/>
        </w:rPr>
        <w:t>.</w:t>
      </w:r>
      <w:r w:rsidRPr="003F32D6">
        <w:rPr>
          <w:rFonts w:ascii="Times New Roman" w:hAnsi="Times New Roman" w:cs="Times New Roman"/>
          <w:sz w:val="26"/>
          <w:szCs w:val="26"/>
        </w:rPr>
        <w:t>».</w:t>
      </w:r>
      <w:proofErr w:type="gramEnd"/>
    </w:p>
    <w:p w:rsidR="002E03D9" w:rsidRDefault="007C2B30" w:rsidP="002E03D9">
      <w:pPr>
        <w:spacing w:after="0" w:line="240" w:lineRule="auto"/>
        <w:ind w:firstLine="709"/>
        <w:contextualSpacing/>
        <w:jc w:val="both"/>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1.4</w:t>
      </w:r>
      <w:r w:rsidR="002E03D9">
        <w:rPr>
          <w:rFonts w:ascii="Times New Roman" w:eastAsia="Arial" w:hAnsi="Times New Roman" w:cs="Times New Roman"/>
          <w:color w:val="000000"/>
          <w:sz w:val="26"/>
          <w:szCs w:val="26"/>
        </w:rPr>
        <w:t xml:space="preserve">. </w:t>
      </w:r>
      <w:r w:rsidR="003F32D6" w:rsidRPr="003F32D6">
        <w:rPr>
          <w:rFonts w:ascii="Times New Roman" w:eastAsia="Arial" w:hAnsi="Times New Roman" w:cs="Times New Roman"/>
          <w:color w:val="000000"/>
          <w:sz w:val="26"/>
          <w:szCs w:val="26"/>
        </w:rPr>
        <w:t>пункт 12</w:t>
      </w:r>
      <w:r w:rsidR="002E03D9" w:rsidRPr="002E03D9">
        <w:rPr>
          <w:rFonts w:ascii="Times New Roman" w:hAnsi="Times New Roman" w:cs="Times New Roman"/>
          <w:sz w:val="26"/>
          <w:szCs w:val="26"/>
        </w:rPr>
        <w:t xml:space="preserve"> </w:t>
      </w:r>
      <w:r w:rsidR="002E03D9" w:rsidRPr="002E03D9">
        <w:rPr>
          <w:rFonts w:ascii="Times New Roman" w:eastAsia="Arial" w:hAnsi="Times New Roman" w:cs="Times New Roman"/>
          <w:color w:val="000000"/>
          <w:sz w:val="26"/>
          <w:szCs w:val="26"/>
        </w:rPr>
        <w:t>раздела 4 главы 4 приложения к Решению</w:t>
      </w:r>
      <w:r w:rsidR="003F32D6" w:rsidRPr="003F32D6">
        <w:rPr>
          <w:rFonts w:ascii="Times New Roman" w:eastAsia="Arial" w:hAnsi="Times New Roman" w:cs="Times New Roman"/>
          <w:color w:val="000000"/>
          <w:sz w:val="26"/>
          <w:szCs w:val="26"/>
        </w:rPr>
        <w:t xml:space="preserve"> </w:t>
      </w:r>
      <w:r w:rsidR="002E03D9" w:rsidRPr="002E03D9">
        <w:rPr>
          <w:rFonts w:ascii="Times New Roman" w:eastAsia="Arial" w:hAnsi="Times New Roman" w:cs="Times New Roman"/>
          <w:color w:val="000000"/>
          <w:sz w:val="26"/>
          <w:szCs w:val="26"/>
        </w:rPr>
        <w:t xml:space="preserve">изложить в следующей редакции: </w:t>
      </w:r>
    </w:p>
    <w:p w:rsidR="003F32D6" w:rsidRPr="002E03D9" w:rsidRDefault="003F32D6" w:rsidP="002E03D9">
      <w:pPr>
        <w:spacing w:after="0" w:line="240" w:lineRule="auto"/>
        <w:ind w:firstLine="709"/>
        <w:contextualSpacing/>
        <w:jc w:val="both"/>
        <w:rPr>
          <w:rFonts w:ascii="Times New Roman" w:eastAsia="Arial" w:hAnsi="Times New Roman" w:cs="Times New Roman"/>
          <w:color w:val="000000"/>
          <w:sz w:val="26"/>
          <w:szCs w:val="26"/>
        </w:rPr>
      </w:pPr>
      <w:r w:rsidRPr="003F32D6">
        <w:rPr>
          <w:rFonts w:ascii="Times New Roman" w:hAnsi="Times New Roman" w:cs="Times New Roman"/>
          <w:sz w:val="26"/>
          <w:szCs w:val="26"/>
        </w:rPr>
        <w:t xml:space="preserve"> «</w:t>
      </w:r>
      <w:r w:rsidR="002E03D9">
        <w:rPr>
          <w:rFonts w:ascii="Times New Roman" w:hAnsi="Times New Roman" w:cs="Times New Roman"/>
          <w:sz w:val="26"/>
          <w:szCs w:val="26"/>
        </w:rPr>
        <w:t xml:space="preserve">12. </w:t>
      </w:r>
      <w:r w:rsidRPr="003F32D6">
        <w:rPr>
          <w:rFonts w:ascii="Times New Roman" w:hAnsi="Times New Roman" w:cs="Times New Roman"/>
          <w:sz w:val="26"/>
          <w:szCs w:val="26"/>
        </w:rPr>
        <w:t>Вывоз отходов, образованных при капитальном ремонте жилых помещений, не относятся к твердым коммунальным отходам и не входят в зону ответственности регионального оператора. Вывоз осуществляется в специально отведенные для этого места лицами, производив</w:t>
      </w:r>
      <w:r w:rsidR="002E03D9">
        <w:rPr>
          <w:rFonts w:ascii="Times New Roman" w:hAnsi="Times New Roman" w:cs="Times New Roman"/>
          <w:sz w:val="26"/>
          <w:szCs w:val="26"/>
        </w:rPr>
        <w:t>шими этот ремонт самостоятельно.</w:t>
      </w:r>
    </w:p>
    <w:p w:rsidR="00953CC8" w:rsidRDefault="003F32D6" w:rsidP="00953CC8">
      <w:pPr>
        <w:spacing w:after="0" w:line="240" w:lineRule="auto"/>
        <w:ind w:firstLine="709"/>
        <w:contextualSpacing/>
        <w:jc w:val="both"/>
        <w:rPr>
          <w:rFonts w:ascii="Times New Roman" w:hAnsi="Times New Roman" w:cs="Times New Roman"/>
          <w:sz w:val="26"/>
          <w:szCs w:val="26"/>
        </w:rPr>
      </w:pPr>
      <w:r w:rsidRPr="003F32D6">
        <w:rPr>
          <w:rFonts w:ascii="Times New Roman" w:hAnsi="Times New Roman" w:cs="Times New Roman"/>
          <w:sz w:val="26"/>
          <w:szCs w:val="26"/>
        </w:rPr>
        <w:t xml:space="preserve">Отходы от текущего ремонта жилых помещений классифицируются как крупногабаритные отходы и подлежат вывозу региональным оператором </w:t>
      </w:r>
      <w:proofErr w:type="gramStart"/>
      <w:r w:rsidRPr="003F32D6">
        <w:rPr>
          <w:rFonts w:ascii="Times New Roman" w:hAnsi="Times New Roman" w:cs="Times New Roman"/>
          <w:sz w:val="26"/>
          <w:szCs w:val="26"/>
        </w:rPr>
        <w:t>по обращению с твердыми коммунальными отходами в рамках установленного единого тарифа на услуги по обращению</w:t>
      </w:r>
      <w:proofErr w:type="gramEnd"/>
      <w:r w:rsidRPr="003F32D6">
        <w:rPr>
          <w:rFonts w:ascii="Times New Roman" w:hAnsi="Times New Roman" w:cs="Times New Roman"/>
          <w:sz w:val="26"/>
          <w:szCs w:val="26"/>
        </w:rPr>
        <w:t xml:space="preserve"> с т</w:t>
      </w:r>
      <w:r w:rsidR="00953CC8">
        <w:rPr>
          <w:rFonts w:ascii="Times New Roman" w:hAnsi="Times New Roman" w:cs="Times New Roman"/>
          <w:sz w:val="26"/>
          <w:szCs w:val="26"/>
        </w:rPr>
        <w:t>вердыми коммунальными отходами.</w:t>
      </w:r>
    </w:p>
    <w:p w:rsidR="004A28BE" w:rsidRDefault="00953CC8" w:rsidP="004A28BE">
      <w:pPr>
        <w:spacing w:after="0" w:line="240" w:lineRule="auto"/>
        <w:ind w:firstLine="709"/>
        <w:contextualSpacing/>
        <w:jc w:val="both"/>
        <w:rPr>
          <w:rFonts w:ascii="Times New Roman" w:hAnsi="Times New Roman" w:cs="Times New Roman"/>
          <w:sz w:val="26"/>
          <w:szCs w:val="26"/>
        </w:rPr>
      </w:pPr>
      <w:r w:rsidRPr="00953CC8">
        <w:rPr>
          <w:rFonts w:ascii="Times New Roman" w:hAnsi="Times New Roman" w:cs="Times New Roman"/>
          <w:sz w:val="26"/>
          <w:szCs w:val="26"/>
          <w:lang w:val="x-none"/>
        </w:rPr>
        <w:t xml:space="preserve">Транспортирование крупногабаритных отходов осуществляется региональным оператором </w:t>
      </w:r>
      <w:r>
        <w:rPr>
          <w:rFonts w:ascii="Times New Roman" w:hAnsi="Times New Roman" w:cs="Times New Roman"/>
          <w:sz w:val="26"/>
          <w:szCs w:val="26"/>
          <w:lang w:val="x-none"/>
        </w:rPr>
        <w:t xml:space="preserve">по заявке собственника </w:t>
      </w:r>
      <w:r w:rsidRPr="00953CC8">
        <w:rPr>
          <w:rFonts w:ascii="Times New Roman" w:hAnsi="Times New Roman" w:cs="Times New Roman"/>
          <w:sz w:val="26"/>
          <w:szCs w:val="26"/>
          <w:lang w:val="x-none"/>
        </w:rPr>
        <w:t xml:space="preserve">либо самостоятельно собственником </w:t>
      </w:r>
      <w:r>
        <w:rPr>
          <w:rFonts w:ascii="Times New Roman" w:hAnsi="Times New Roman" w:cs="Times New Roman"/>
          <w:sz w:val="26"/>
          <w:szCs w:val="26"/>
        </w:rPr>
        <w:t xml:space="preserve">на </w:t>
      </w:r>
      <w:r w:rsidRPr="00953CC8">
        <w:rPr>
          <w:rFonts w:ascii="Times New Roman" w:hAnsi="Times New Roman" w:cs="Times New Roman"/>
          <w:sz w:val="26"/>
          <w:szCs w:val="26"/>
          <w:lang w:val="x-none"/>
        </w:rPr>
        <w:t xml:space="preserve">расположенные </w:t>
      </w:r>
      <w:r>
        <w:rPr>
          <w:rFonts w:ascii="Times New Roman" w:hAnsi="Times New Roman" w:cs="Times New Roman"/>
          <w:sz w:val="26"/>
          <w:szCs w:val="26"/>
          <w:lang w:val="x-none"/>
        </w:rPr>
        <w:t>контейнерн</w:t>
      </w:r>
      <w:r>
        <w:rPr>
          <w:rFonts w:ascii="Times New Roman" w:hAnsi="Times New Roman" w:cs="Times New Roman"/>
          <w:sz w:val="26"/>
          <w:szCs w:val="26"/>
        </w:rPr>
        <w:t>ые</w:t>
      </w:r>
      <w:r>
        <w:rPr>
          <w:rFonts w:ascii="Times New Roman" w:hAnsi="Times New Roman" w:cs="Times New Roman"/>
          <w:sz w:val="26"/>
          <w:szCs w:val="26"/>
          <w:lang w:val="x-none"/>
        </w:rPr>
        <w:t xml:space="preserve"> площадк</w:t>
      </w:r>
      <w:r>
        <w:rPr>
          <w:rFonts w:ascii="Times New Roman" w:hAnsi="Times New Roman" w:cs="Times New Roman"/>
          <w:sz w:val="26"/>
          <w:szCs w:val="26"/>
        </w:rPr>
        <w:t>и</w:t>
      </w:r>
      <w:r w:rsidRPr="00953CC8">
        <w:rPr>
          <w:rFonts w:ascii="Times New Roman" w:hAnsi="Times New Roman" w:cs="Times New Roman"/>
          <w:sz w:val="26"/>
          <w:szCs w:val="26"/>
          <w:lang w:val="x-none"/>
        </w:rPr>
        <w:t xml:space="preserve"> или на специальные площадки для накоп</w:t>
      </w:r>
      <w:r>
        <w:rPr>
          <w:rFonts w:ascii="Times New Roman" w:hAnsi="Times New Roman" w:cs="Times New Roman"/>
          <w:sz w:val="26"/>
          <w:szCs w:val="26"/>
          <w:lang w:val="x-none"/>
        </w:rPr>
        <w:t>ления крупногабаритных отходов.</w:t>
      </w:r>
      <w:r w:rsidR="004A28BE">
        <w:rPr>
          <w:rFonts w:ascii="Times New Roman" w:hAnsi="Times New Roman" w:cs="Times New Roman"/>
          <w:sz w:val="26"/>
          <w:szCs w:val="26"/>
        </w:rPr>
        <w:t>»;</w:t>
      </w:r>
    </w:p>
    <w:p w:rsidR="004A28BE" w:rsidRDefault="004A28BE" w:rsidP="004A28BE">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1.5. </w:t>
      </w:r>
      <w:r w:rsidRPr="004A28BE">
        <w:rPr>
          <w:rFonts w:ascii="Times New Roman" w:hAnsi="Times New Roman" w:cs="Times New Roman"/>
          <w:sz w:val="26"/>
          <w:szCs w:val="26"/>
        </w:rPr>
        <w:t xml:space="preserve">Признать </w:t>
      </w:r>
      <w:r>
        <w:rPr>
          <w:rFonts w:ascii="Times New Roman" w:hAnsi="Times New Roman" w:cs="Times New Roman"/>
          <w:sz w:val="26"/>
          <w:szCs w:val="26"/>
        </w:rPr>
        <w:t>утратившим</w:t>
      </w:r>
      <w:r w:rsidRPr="004A28BE">
        <w:rPr>
          <w:rFonts w:ascii="Times New Roman" w:hAnsi="Times New Roman" w:cs="Times New Roman"/>
          <w:sz w:val="26"/>
          <w:szCs w:val="26"/>
        </w:rPr>
        <w:t xml:space="preserve"> силу </w:t>
      </w:r>
      <w:r>
        <w:rPr>
          <w:rFonts w:ascii="Times New Roman" w:hAnsi="Times New Roman" w:cs="Times New Roman"/>
          <w:sz w:val="26"/>
          <w:szCs w:val="26"/>
        </w:rPr>
        <w:t>решение</w:t>
      </w:r>
      <w:r w:rsidRPr="004A28BE">
        <w:rPr>
          <w:rFonts w:ascii="Times New Roman" w:hAnsi="Times New Roman" w:cs="Times New Roman"/>
          <w:sz w:val="26"/>
          <w:szCs w:val="26"/>
        </w:rPr>
        <w:t xml:space="preserve"> Совета депутатов сельского поселения Куть-Ях от 26.11.2019 № 157 «</w:t>
      </w:r>
      <w:r w:rsidRPr="004A28BE">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4A28BE">
        <w:rPr>
          <w:rFonts w:ascii="Times New Roman" w:hAnsi="Times New Roman" w:cs="Times New Roman"/>
          <w:bCs/>
          <w:sz w:val="26"/>
          <w:szCs w:val="26"/>
        </w:rPr>
        <w:t xml:space="preserve"> (в ред. от 31.05.2018 № 74; от 04.09.2018 № 88; </w:t>
      </w:r>
      <w:proofErr w:type="gramStart"/>
      <w:r w:rsidRPr="004A28BE">
        <w:rPr>
          <w:rFonts w:ascii="Times New Roman" w:hAnsi="Times New Roman" w:cs="Times New Roman"/>
          <w:bCs/>
          <w:sz w:val="26"/>
          <w:szCs w:val="26"/>
        </w:rPr>
        <w:t>от</w:t>
      </w:r>
      <w:proofErr w:type="gramEnd"/>
      <w:r w:rsidRPr="004A28BE">
        <w:rPr>
          <w:rFonts w:ascii="Times New Roman" w:hAnsi="Times New Roman" w:cs="Times New Roman"/>
          <w:bCs/>
          <w:sz w:val="26"/>
          <w:szCs w:val="26"/>
        </w:rPr>
        <w:t xml:space="preserve"> 28.02.2019 № 123, от 25.04.2019 № 128, от 23.09.2019 № 147)</w:t>
      </w:r>
      <w:r w:rsidRPr="004A28BE">
        <w:rPr>
          <w:rFonts w:ascii="Times New Roman" w:hAnsi="Times New Roman" w:cs="Times New Roman"/>
          <w:sz w:val="26"/>
          <w:szCs w:val="26"/>
        </w:rPr>
        <w:t>»;</w:t>
      </w:r>
    </w:p>
    <w:p w:rsidR="004A28BE" w:rsidRDefault="004A28BE" w:rsidP="004A28BE">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1.6. </w:t>
      </w:r>
      <w:proofErr w:type="gramStart"/>
      <w:r w:rsidRPr="004A28BE">
        <w:rPr>
          <w:rFonts w:ascii="Times New Roman" w:hAnsi="Times New Roman" w:cs="Times New Roman"/>
          <w:sz w:val="26"/>
          <w:szCs w:val="26"/>
        </w:rPr>
        <w:t>Признать утратившим силу решение Совета депутатов сельского поселения Куть-Ях от 16.01.2020 № 168 «</w:t>
      </w:r>
      <w:r w:rsidRPr="004A28BE">
        <w:rPr>
          <w:rFonts w:ascii="Times New Roman" w:hAnsi="Times New Roman" w:cs="Times New Roman"/>
          <w:bCs/>
          <w:iCs/>
          <w:sz w:val="26"/>
          <w:szCs w:val="26"/>
        </w:rPr>
        <w:t xml:space="preserve">О внесении изменений в решение Совета депутатов сельского поселения Куть-Ях от 26.11.2019 № 157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w:t>
      </w:r>
      <w:r w:rsidRPr="004A28BE">
        <w:rPr>
          <w:rFonts w:ascii="Times New Roman" w:hAnsi="Times New Roman" w:cs="Times New Roman"/>
          <w:bCs/>
          <w:sz w:val="26"/>
          <w:szCs w:val="26"/>
        </w:rPr>
        <w:t xml:space="preserve"> (в ред. от 31.05.2018 № 74;</w:t>
      </w:r>
      <w:proofErr w:type="gramEnd"/>
      <w:r w:rsidRPr="004A28BE">
        <w:rPr>
          <w:rFonts w:ascii="Times New Roman" w:hAnsi="Times New Roman" w:cs="Times New Roman"/>
          <w:bCs/>
          <w:sz w:val="26"/>
          <w:szCs w:val="26"/>
        </w:rPr>
        <w:t xml:space="preserve"> от 04.09.2018 № 88; от 28.02.2019 № 123, от 25.04.2019 № 128, от 23.09.2019 № 147)</w:t>
      </w:r>
      <w:r w:rsidRPr="004A28BE">
        <w:rPr>
          <w:rFonts w:ascii="Times New Roman" w:hAnsi="Times New Roman" w:cs="Times New Roman"/>
          <w:sz w:val="26"/>
          <w:szCs w:val="26"/>
        </w:rPr>
        <w:t>»</w:t>
      </w:r>
      <w:r>
        <w:rPr>
          <w:rFonts w:ascii="Times New Roman" w:hAnsi="Times New Roman" w:cs="Times New Roman"/>
          <w:sz w:val="26"/>
          <w:szCs w:val="26"/>
        </w:rPr>
        <w:t>;</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 xml:space="preserve">1.7. </w:t>
      </w:r>
      <w:r w:rsidRPr="004A28BE">
        <w:rPr>
          <w:rFonts w:ascii="Times New Roman" w:hAnsi="Times New Roman" w:cs="Times New Roman"/>
          <w:bCs/>
          <w:iCs/>
          <w:sz w:val="26"/>
          <w:szCs w:val="26"/>
        </w:rPr>
        <w:t xml:space="preserve">приложение к Решению </w:t>
      </w:r>
      <w:r>
        <w:rPr>
          <w:rFonts w:ascii="Times New Roman" w:hAnsi="Times New Roman" w:cs="Times New Roman"/>
          <w:bCs/>
          <w:iCs/>
          <w:sz w:val="26"/>
          <w:szCs w:val="26"/>
        </w:rPr>
        <w:t>дополнить главой 7</w:t>
      </w:r>
      <w:r w:rsidRPr="004A28BE">
        <w:rPr>
          <w:rFonts w:ascii="Times New Roman" w:hAnsi="Times New Roman" w:cs="Times New Roman"/>
          <w:bCs/>
          <w:iCs/>
          <w:sz w:val="26"/>
          <w:szCs w:val="26"/>
        </w:rPr>
        <w:t xml:space="preserve"> следующего содержания:</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w:t>
      </w:r>
      <w:r>
        <w:rPr>
          <w:rFonts w:ascii="Times New Roman" w:hAnsi="Times New Roman" w:cs="Times New Roman"/>
          <w:bCs/>
          <w:iCs/>
          <w:sz w:val="26"/>
          <w:szCs w:val="26"/>
        </w:rPr>
        <w:t>Глава 7</w:t>
      </w:r>
      <w:r w:rsidRPr="004A28BE">
        <w:rPr>
          <w:rFonts w:ascii="Times New Roman" w:hAnsi="Times New Roman" w:cs="Times New Roman"/>
          <w:bCs/>
          <w:iCs/>
          <w:sz w:val="26"/>
          <w:szCs w:val="26"/>
        </w:rPr>
        <w:t>. Границы прилегающих территорий</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Раздел 1. Границы прилегающих территорий</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 xml:space="preserve">1. </w:t>
      </w:r>
      <w:proofErr w:type="gramStart"/>
      <w:r w:rsidRPr="004A28BE">
        <w:rPr>
          <w:rFonts w:ascii="Times New Roman" w:hAnsi="Times New Roman" w:cs="Times New Roman"/>
          <w:bCs/>
          <w:iCs/>
          <w:sz w:val="26"/>
          <w:szCs w:val="26"/>
        </w:rPr>
        <w:t xml:space="preserve">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w:t>
      </w:r>
      <w:r w:rsidRPr="004A28BE">
        <w:rPr>
          <w:rFonts w:ascii="Times New Roman" w:hAnsi="Times New Roman" w:cs="Times New Roman"/>
          <w:bCs/>
          <w:iCs/>
          <w:sz w:val="26"/>
          <w:szCs w:val="26"/>
        </w:rPr>
        <w:lastRenderedPageBreak/>
        <w:t>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w:t>
      </w:r>
      <w:proofErr w:type="gramEnd"/>
      <w:r w:rsidRPr="004A28BE">
        <w:rPr>
          <w:rFonts w:ascii="Times New Roman" w:hAnsi="Times New Roman" w:cs="Times New Roman"/>
          <w:bCs/>
          <w:iCs/>
          <w:sz w:val="26"/>
          <w:szCs w:val="26"/>
        </w:rPr>
        <w:t xml:space="preserve">, </w:t>
      </w:r>
      <w:proofErr w:type="gramStart"/>
      <w:r w:rsidRPr="004A28BE">
        <w:rPr>
          <w:rFonts w:ascii="Times New Roman" w:hAnsi="Times New Roman" w:cs="Times New Roman"/>
          <w:bCs/>
          <w:iCs/>
          <w:sz w:val="26"/>
          <w:szCs w:val="26"/>
        </w:rPr>
        <w:t>установленной в соответствии с настоящими Правилами благоустройства.</w:t>
      </w:r>
      <w:proofErr w:type="gramEnd"/>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 xml:space="preserve">2. </w:t>
      </w:r>
      <w:proofErr w:type="gramStart"/>
      <w:r w:rsidRPr="004A28BE">
        <w:rPr>
          <w:rFonts w:ascii="Times New Roman" w:hAnsi="Times New Roman" w:cs="Times New Roman"/>
          <w:bCs/>
          <w:iCs/>
          <w:sz w:val="26"/>
          <w:szCs w:val="26"/>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roofErr w:type="gramEnd"/>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3. Устанавливаются следующие минимальные расстояния от объекта до границ прилегающей территории в зависимости от предназначения объекта: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 Для индивидуальных жилых домов и домов блокированной застройки: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 в случае</w:t>
      </w:r>
      <w:proofErr w:type="gramStart"/>
      <w:r w:rsidRPr="004A28BE">
        <w:rPr>
          <w:rFonts w:ascii="Times New Roman" w:hAnsi="Times New Roman" w:cs="Times New Roman"/>
          <w:bCs/>
          <w:iCs/>
          <w:sz w:val="26"/>
          <w:szCs w:val="26"/>
        </w:rPr>
        <w:t>,</w:t>
      </w:r>
      <w:proofErr w:type="gramEnd"/>
      <w:r w:rsidRPr="004A28BE">
        <w:rPr>
          <w:rFonts w:ascii="Times New Roman" w:hAnsi="Times New Roman" w:cs="Times New Roman"/>
          <w:bCs/>
          <w:iCs/>
          <w:sz w:val="26"/>
          <w:szCs w:val="26"/>
        </w:rPr>
        <w:t xml:space="preserve">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 в случае</w:t>
      </w:r>
      <w:proofErr w:type="gramStart"/>
      <w:r w:rsidRPr="004A28BE">
        <w:rPr>
          <w:rFonts w:ascii="Times New Roman" w:hAnsi="Times New Roman" w:cs="Times New Roman"/>
          <w:bCs/>
          <w:iCs/>
          <w:sz w:val="26"/>
          <w:szCs w:val="26"/>
        </w:rPr>
        <w:t>,</w:t>
      </w:r>
      <w:proofErr w:type="gramEnd"/>
      <w:r w:rsidRPr="004A28BE">
        <w:rPr>
          <w:rFonts w:ascii="Times New Roman" w:hAnsi="Times New Roman" w:cs="Times New Roman"/>
          <w:bCs/>
          <w:iCs/>
          <w:sz w:val="26"/>
          <w:szCs w:val="26"/>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 в случае</w:t>
      </w:r>
      <w:proofErr w:type="gramStart"/>
      <w:r w:rsidRPr="004A28BE">
        <w:rPr>
          <w:rFonts w:ascii="Times New Roman" w:hAnsi="Times New Roman" w:cs="Times New Roman"/>
          <w:bCs/>
          <w:iCs/>
          <w:sz w:val="26"/>
          <w:szCs w:val="26"/>
        </w:rPr>
        <w:t>,</w:t>
      </w:r>
      <w:proofErr w:type="gramEnd"/>
      <w:r w:rsidRPr="004A28BE">
        <w:rPr>
          <w:rFonts w:ascii="Times New Roman" w:hAnsi="Times New Roman" w:cs="Times New Roman"/>
          <w:bCs/>
          <w:iCs/>
          <w:sz w:val="26"/>
          <w:szCs w:val="26"/>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2) Для многоквартирных домов - не менее 2 метров от границ земельных участков, на которых расположены многоквартирные дома.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3) Для нежилых зданий, пристроенных к многоквартирным домам, - не менее 20 метров по периметру ограждающих конструкций (стен).</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 имеющих ограждение - не менее 5 метров по периметру ограждения;</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6) Для отдельно стоящей рекламной конструкции - не менее 5 метров по периметру опоры рекламной конструкции.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7) для автостоянок - не менее 15 метров по периметру автостоянки.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lastRenderedPageBreak/>
        <w:t>9) для строительных площадок - не менее 15 метров по периметру ограждения строительной площадки.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10) для автозаправочных станций - не менее 25 метров от границ земельных участков, предоставленных для их размещения.</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11) для розничных рынков - не менее 20 метров от границ земельных участков, предоставленных для их размещения.</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13)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4. Для объектов, не установленных пунктом 3 настоящего раздела, минимальные расстояния от объекта до границ прилегающей территории принимаются не менее 15 метров.</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5.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пунктах 3 и 4 настоящего раздела, могут быть уменьшены.</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6. В границах прилегающих территорий могут располагаться следующие территории общего пользования или их части: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 пешеходные коммуникации, в том числе тротуары, аллеи, дорожки, тропинки;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2) палисадники, клумбы, газоны, цветники, иные территории, занятые зелеными насаждениями, травянистыми растениями;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3) детские, спортивные площадки, иные площадки для отдыха и досуга, выгула собак;</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4) контейнерные площадки для складирования твердых коммунальных отходов, хозяйственные площадки;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5) 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Раздел 2. Определение границ прилегающей территории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2. Границы прилегающей территории определяются с учетом следующих ограничений:</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lastRenderedPageBreak/>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proofErr w:type="gramStart"/>
      <w:r w:rsidRPr="004A28BE">
        <w:rPr>
          <w:rFonts w:ascii="Times New Roman" w:hAnsi="Times New Roman" w:cs="Times New Roman"/>
          <w:bCs/>
          <w:iCs/>
          <w:sz w:val="26"/>
          <w:szCs w:val="26"/>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w:t>
      </w:r>
      <w:proofErr w:type="gramEnd"/>
      <w:r w:rsidRPr="004A28BE">
        <w:rPr>
          <w:rFonts w:ascii="Times New Roman" w:hAnsi="Times New Roman" w:cs="Times New Roman"/>
          <w:bCs/>
          <w:iCs/>
          <w:sz w:val="26"/>
          <w:szCs w:val="26"/>
        </w:rPr>
        <w:t>)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3. Максимальное значение расстояния от объекта до границ прилегающей территории не может превышать более чем на 30 процентов минимальное расстояние, установленное статьей 50 настоящих правил благоустройства.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4. При нахождении рядом двух и более граничащих (соседних) объектов границы прилегающих территорий между ними определяются с учетом:</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 суммарного значения минимальных расстояний, установленных статьей 50 настоящих правил благоустройства;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2) возможного максимального значения расстояния от объекта до границ прилегающей территории, определенного в соответствии с пунктом 1 настоящего раздела;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3) фактического расстояния до соседнего объекта, определенного в соответствии с пунктом 1 настоящего раздела.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5. В случае</w:t>
      </w:r>
      <w:proofErr w:type="gramStart"/>
      <w:r w:rsidRPr="004A28BE">
        <w:rPr>
          <w:rFonts w:ascii="Times New Roman" w:hAnsi="Times New Roman" w:cs="Times New Roman"/>
          <w:bCs/>
          <w:iCs/>
          <w:sz w:val="26"/>
          <w:szCs w:val="26"/>
        </w:rPr>
        <w:t>,</w:t>
      </w:r>
      <w:proofErr w:type="gramEnd"/>
      <w:r w:rsidRPr="004A28BE">
        <w:rPr>
          <w:rFonts w:ascii="Times New Roman" w:hAnsi="Times New Roman" w:cs="Times New Roman"/>
          <w:bCs/>
          <w:iCs/>
          <w:sz w:val="26"/>
          <w:szCs w:val="26"/>
        </w:rPr>
        <w:t xml:space="preserve">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proofErr w:type="gramStart"/>
      <w:r w:rsidRPr="004A28BE">
        <w:rPr>
          <w:rFonts w:ascii="Times New Roman" w:hAnsi="Times New Roman" w:cs="Times New Roman"/>
          <w:bCs/>
          <w:iCs/>
          <w:sz w:val="26"/>
          <w:szCs w:val="26"/>
        </w:rPr>
        <w:t xml:space="preserve">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разделом 1  настоящей главы Правил благоустройства </w:t>
      </w:r>
      <w:r w:rsidRPr="004A28BE">
        <w:rPr>
          <w:rFonts w:ascii="Times New Roman" w:hAnsi="Times New Roman" w:cs="Times New Roman"/>
          <w:bCs/>
          <w:iCs/>
          <w:sz w:val="26"/>
          <w:szCs w:val="26"/>
        </w:rPr>
        <w:lastRenderedPageBreak/>
        <w:t>минимальных расстояний от объектов до границ прилегающих территорий этих объектов;</w:t>
      </w:r>
      <w:proofErr w:type="gramEnd"/>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proofErr w:type="gramStart"/>
      <w:r w:rsidRPr="004A28BE">
        <w:rPr>
          <w:rFonts w:ascii="Times New Roman" w:hAnsi="Times New Roman" w:cs="Times New Roman"/>
          <w:bCs/>
          <w:iCs/>
          <w:sz w:val="26"/>
          <w:szCs w:val="26"/>
        </w:rPr>
        <w:t>3)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w:t>
      </w:r>
      <w:proofErr w:type="gramEnd"/>
      <w:r w:rsidRPr="004A28BE">
        <w:rPr>
          <w:rFonts w:ascii="Times New Roman" w:hAnsi="Times New Roman" w:cs="Times New Roman"/>
          <w:bCs/>
          <w:iCs/>
          <w:sz w:val="26"/>
          <w:szCs w:val="26"/>
        </w:rPr>
        <w:t xml:space="preserve"> дома, в отношении которого осуществлен государственный кадастровый учет.</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5. В случае</w:t>
      </w:r>
      <w:proofErr w:type="gramStart"/>
      <w:r w:rsidRPr="004A28BE">
        <w:rPr>
          <w:rFonts w:ascii="Times New Roman" w:hAnsi="Times New Roman" w:cs="Times New Roman"/>
          <w:bCs/>
          <w:iCs/>
          <w:sz w:val="26"/>
          <w:szCs w:val="26"/>
        </w:rPr>
        <w:t>,</w:t>
      </w:r>
      <w:proofErr w:type="gramEnd"/>
      <w:r w:rsidRPr="004A28BE">
        <w:rPr>
          <w:rFonts w:ascii="Times New Roman" w:hAnsi="Times New Roman" w:cs="Times New Roman"/>
          <w:bCs/>
          <w:iCs/>
          <w:sz w:val="26"/>
          <w:szCs w:val="26"/>
        </w:rPr>
        <w:t xml:space="preserve"> если фактическое расстояние между двумя граничащими объектами более чем суммарное расстояние установленных статьей 50 настоящих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разделом 1 настоящей главы Правил благоустройства минимальных расстояний от объекта до границ прилегающих территорий по каждому из объектов.</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Положения абзаца первого настоящего пункта не распространяются на случаи, когда одним из объектов является многоквартирный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6.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7. В случае</w:t>
      </w:r>
      <w:proofErr w:type="gramStart"/>
      <w:r w:rsidRPr="004A28BE">
        <w:rPr>
          <w:rFonts w:ascii="Times New Roman" w:hAnsi="Times New Roman" w:cs="Times New Roman"/>
          <w:bCs/>
          <w:iCs/>
          <w:sz w:val="26"/>
          <w:szCs w:val="26"/>
        </w:rPr>
        <w:t>,</w:t>
      </w:r>
      <w:proofErr w:type="gramEnd"/>
      <w:r w:rsidRPr="004A28BE">
        <w:rPr>
          <w:rFonts w:ascii="Times New Roman" w:hAnsi="Times New Roman" w:cs="Times New Roman"/>
          <w:bCs/>
          <w:iCs/>
          <w:sz w:val="26"/>
          <w:szCs w:val="26"/>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4A28BE">
        <w:rPr>
          <w:rFonts w:ascii="Times New Roman" w:hAnsi="Times New Roman" w:cs="Times New Roman"/>
          <w:bCs/>
          <w:iCs/>
          <w:sz w:val="26"/>
          <w:szCs w:val="26"/>
        </w:rPr>
        <w:t>водоохранные</w:t>
      </w:r>
      <w:proofErr w:type="spellEnd"/>
      <w:r w:rsidRPr="004A28BE">
        <w:rPr>
          <w:rFonts w:ascii="Times New Roman" w:hAnsi="Times New Roman" w:cs="Times New Roman"/>
          <w:bCs/>
          <w:iCs/>
          <w:sz w:val="26"/>
          <w:szCs w:val="26"/>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3 настоящего раздела.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Раздел 3. Подготовка и утверждение схемы границ прилегающей территории, внесения в нее изменений</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1. Границы прилегающей территории отображаются на схеме границ прилегающей территории (далее - схема границ прилегающей территории).</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lastRenderedPageBreak/>
        <w:t xml:space="preserve">2. Подготовка схемы границ прилегающей территории осуществляется администрацией сельского поселения </w:t>
      </w:r>
      <w:proofErr w:type="spellStart"/>
      <w:r w:rsidRPr="004A28BE">
        <w:rPr>
          <w:rFonts w:ascii="Times New Roman" w:hAnsi="Times New Roman" w:cs="Times New Roman"/>
          <w:bCs/>
          <w:iCs/>
          <w:sz w:val="26"/>
          <w:szCs w:val="26"/>
        </w:rPr>
        <w:t>Куть</w:t>
      </w:r>
      <w:proofErr w:type="spellEnd"/>
      <w:r w:rsidRPr="004A28BE">
        <w:rPr>
          <w:rFonts w:ascii="Times New Roman" w:hAnsi="Times New Roman" w:cs="Times New Roman"/>
          <w:bCs/>
          <w:iCs/>
          <w:sz w:val="26"/>
          <w:szCs w:val="26"/>
        </w:rPr>
        <w:t xml:space="preserve"> </w:t>
      </w:r>
      <w:proofErr w:type="gramStart"/>
      <w:r w:rsidRPr="004A28BE">
        <w:rPr>
          <w:rFonts w:ascii="Times New Roman" w:hAnsi="Times New Roman" w:cs="Times New Roman"/>
          <w:bCs/>
          <w:iCs/>
          <w:sz w:val="26"/>
          <w:szCs w:val="26"/>
        </w:rPr>
        <w:t>-</w:t>
      </w:r>
      <w:proofErr w:type="spellStart"/>
      <w:r w:rsidRPr="004A28BE">
        <w:rPr>
          <w:rFonts w:ascii="Times New Roman" w:hAnsi="Times New Roman" w:cs="Times New Roman"/>
          <w:bCs/>
          <w:iCs/>
          <w:sz w:val="26"/>
          <w:szCs w:val="26"/>
        </w:rPr>
        <w:t>Я</w:t>
      </w:r>
      <w:proofErr w:type="gramEnd"/>
      <w:r w:rsidRPr="004A28BE">
        <w:rPr>
          <w:rFonts w:ascii="Times New Roman" w:hAnsi="Times New Roman" w:cs="Times New Roman"/>
          <w:bCs/>
          <w:iCs/>
          <w:sz w:val="26"/>
          <w:szCs w:val="26"/>
        </w:rPr>
        <w:t>х</w:t>
      </w:r>
      <w:proofErr w:type="spellEnd"/>
      <w:r w:rsidRPr="004A28BE">
        <w:rPr>
          <w:rFonts w:ascii="Times New Roman" w:hAnsi="Times New Roman" w:cs="Times New Roman"/>
          <w:bCs/>
          <w:iCs/>
          <w:sz w:val="26"/>
          <w:szCs w:val="26"/>
        </w:rPr>
        <w:t>.</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3.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w:t>
      </w:r>
      <w:proofErr w:type="gramStart"/>
      <w:r w:rsidRPr="004A28BE">
        <w:rPr>
          <w:rFonts w:ascii="Times New Roman" w:hAnsi="Times New Roman" w:cs="Times New Roman"/>
          <w:bCs/>
          <w:iCs/>
          <w:sz w:val="26"/>
          <w:szCs w:val="26"/>
        </w:rPr>
        <w:t>ии и ее</w:t>
      </w:r>
      <w:proofErr w:type="gramEnd"/>
      <w:r w:rsidRPr="004A28BE">
        <w:rPr>
          <w:rFonts w:ascii="Times New Roman" w:hAnsi="Times New Roman" w:cs="Times New Roman"/>
          <w:bCs/>
          <w:iCs/>
          <w:sz w:val="26"/>
          <w:szCs w:val="26"/>
        </w:rPr>
        <w:t xml:space="preserve"> условный номер.</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5. 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4A28BE" w:rsidRPr="004A28BE" w:rsidRDefault="004A28BE" w:rsidP="004A28B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 xml:space="preserve">6. Схемы границ прилегающих территорий утверждаются постановлением администрации сельского поселения </w:t>
      </w:r>
      <w:proofErr w:type="spellStart"/>
      <w:r w:rsidRPr="004A28BE">
        <w:rPr>
          <w:rFonts w:ascii="Times New Roman" w:hAnsi="Times New Roman" w:cs="Times New Roman"/>
          <w:bCs/>
          <w:iCs/>
          <w:sz w:val="26"/>
          <w:szCs w:val="26"/>
        </w:rPr>
        <w:t>Куть</w:t>
      </w:r>
      <w:proofErr w:type="spellEnd"/>
      <w:r w:rsidRPr="004A28BE">
        <w:rPr>
          <w:rFonts w:ascii="Times New Roman" w:hAnsi="Times New Roman" w:cs="Times New Roman"/>
          <w:bCs/>
          <w:iCs/>
          <w:sz w:val="26"/>
          <w:szCs w:val="26"/>
        </w:rPr>
        <w:t xml:space="preserve"> </w:t>
      </w:r>
      <w:proofErr w:type="gramStart"/>
      <w:r w:rsidRPr="004A28BE">
        <w:rPr>
          <w:rFonts w:ascii="Times New Roman" w:hAnsi="Times New Roman" w:cs="Times New Roman"/>
          <w:bCs/>
          <w:iCs/>
          <w:sz w:val="26"/>
          <w:szCs w:val="26"/>
        </w:rPr>
        <w:t>–</w:t>
      </w:r>
      <w:proofErr w:type="spellStart"/>
      <w:r w:rsidRPr="004A28BE">
        <w:rPr>
          <w:rFonts w:ascii="Times New Roman" w:hAnsi="Times New Roman" w:cs="Times New Roman"/>
          <w:bCs/>
          <w:iCs/>
          <w:sz w:val="26"/>
          <w:szCs w:val="26"/>
        </w:rPr>
        <w:t>Я</w:t>
      </w:r>
      <w:proofErr w:type="gramEnd"/>
      <w:r w:rsidRPr="004A28BE">
        <w:rPr>
          <w:rFonts w:ascii="Times New Roman" w:hAnsi="Times New Roman" w:cs="Times New Roman"/>
          <w:bCs/>
          <w:iCs/>
          <w:sz w:val="26"/>
          <w:szCs w:val="26"/>
        </w:rPr>
        <w:t>х</w:t>
      </w:r>
      <w:proofErr w:type="spellEnd"/>
      <w:r w:rsidRPr="004A28BE">
        <w:rPr>
          <w:rFonts w:ascii="Times New Roman" w:hAnsi="Times New Roman" w:cs="Times New Roman"/>
          <w:bCs/>
          <w:iCs/>
          <w:sz w:val="26"/>
          <w:szCs w:val="26"/>
        </w:rPr>
        <w:t>.</w:t>
      </w:r>
    </w:p>
    <w:p w:rsidR="004A28BE" w:rsidRPr="00620AAE" w:rsidRDefault="004A28BE" w:rsidP="00620AAE">
      <w:pPr>
        <w:spacing w:after="0" w:line="240" w:lineRule="auto"/>
        <w:ind w:firstLine="709"/>
        <w:contextualSpacing/>
        <w:jc w:val="both"/>
        <w:rPr>
          <w:rFonts w:ascii="Times New Roman" w:hAnsi="Times New Roman" w:cs="Times New Roman"/>
          <w:bCs/>
          <w:iCs/>
          <w:sz w:val="26"/>
          <w:szCs w:val="26"/>
        </w:rPr>
      </w:pPr>
      <w:r w:rsidRPr="004A28BE">
        <w:rPr>
          <w:rFonts w:ascii="Times New Roman" w:hAnsi="Times New Roman" w:cs="Times New Roman"/>
          <w:bCs/>
          <w:iCs/>
          <w:sz w:val="26"/>
          <w:szCs w:val="26"/>
        </w:rPr>
        <w:t xml:space="preserve">7. Утвержденные схемы границ прилегающих территорий публикуются в порядке, установленном для официального опубликования муниципальных правовых актов сельского поселения </w:t>
      </w:r>
      <w:proofErr w:type="spellStart"/>
      <w:r w:rsidRPr="004A28BE">
        <w:rPr>
          <w:rFonts w:ascii="Times New Roman" w:hAnsi="Times New Roman" w:cs="Times New Roman"/>
          <w:bCs/>
          <w:iCs/>
          <w:sz w:val="26"/>
          <w:szCs w:val="26"/>
        </w:rPr>
        <w:t>Куть</w:t>
      </w:r>
      <w:proofErr w:type="spellEnd"/>
      <w:r w:rsidRPr="004A28BE">
        <w:rPr>
          <w:rFonts w:ascii="Times New Roman" w:hAnsi="Times New Roman" w:cs="Times New Roman"/>
          <w:bCs/>
          <w:iCs/>
          <w:sz w:val="26"/>
          <w:szCs w:val="26"/>
        </w:rPr>
        <w:t xml:space="preserve"> </w:t>
      </w:r>
      <w:proofErr w:type="gramStart"/>
      <w:r w:rsidRPr="004A28BE">
        <w:rPr>
          <w:rFonts w:ascii="Times New Roman" w:hAnsi="Times New Roman" w:cs="Times New Roman"/>
          <w:bCs/>
          <w:iCs/>
          <w:sz w:val="26"/>
          <w:szCs w:val="26"/>
        </w:rPr>
        <w:t>-</w:t>
      </w:r>
      <w:proofErr w:type="spellStart"/>
      <w:r w:rsidRPr="004A28BE">
        <w:rPr>
          <w:rFonts w:ascii="Times New Roman" w:hAnsi="Times New Roman" w:cs="Times New Roman"/>
          <w:bCs/>
          <w:iCs/>
          <w:sz w:val="26"/>
          <w:szCs w:val="26"/>
        </w:rPr>
        <w:t>Я</w:t>
      </w:r>
      <w:proofErr w:type="gramEnd"/>
      <w:r w:rsidRPr="004A28BE">
        <w:rPr>
          <w:rFonts w:ascii="Times New Roman" w:hAnsi="Times New Roman" w:cs="Times New Roman"/>
          <w:bCs/>
          <w:iCs/>
          <w:sz w:val="26"/>
          <w:szCs w:val="26"/>
        </w:rPr>
        <w:t>х</w:t>
      </w:r>
      <w:proofErr w:type="spellEnd"/>
      <w:r w:rsidRPr="004A28BE">
        <w:rPr>
          <w:rFonts w:ascii="Times New Roman" w:hAnsi="Times New Roman" w:cs="Times New Roman"/>
          <w:bCs/>
          <w:iCs/>
          <w:sz w:val="26"/>
          <w:szCs w:val="26"/>
        </w:rPr>
        <w:t xml:space="preserve">, и размещаются на официальном сайте органов местного самоуправления сельского поселения </w:t>
      </w:r>
      <w:proofErr w:type="spellStart"/>
      <w:r w:rsidRPr="004A28BE">
        <w:rPr>
          <w:rFonts w:ascii="Times New Roman" w:hAnsi="Times New Roman" w:cs="Times New Roman"/>
          <w:bCs/>
          <w:iCs/>
          <w:sz w:val="26"/>
          <w:szCs w:val="26"/>
        </w:rPr>
        <w:t>Куть</w:t>
      </w:r>
      <w:proofErr w:type="spellEnd"/>
      <w:r w:rsidRPr="004A28BE">
        <w:rPr>
          <w:rFonts w:ascii="Times New Roman" w:hAnsi="Times New Roman" w:cs="Times New Roman"/>
          <w:bCs/>
          <w:iCs/>
          <w:sz w:val="26"/>
          <w:szCs w:val="26"/>
        </w:rPr>
        <w:t xml:space="preserve"> -</w:t>
      </w:r>
      <w:proofErr w:type="spellStart"/>
      <w:r w:rsidRPr="004A28BE">
        <w:rPr>
          <w:rFonts w:ascii="Times New Roman" w:hAnsi="Times New Roman" w:cs="Times New Roman"/>
          <w:bCs/>
          <w:iCs/>
          <w:sz w:val="26"/>
          <w:szCs w:val="26"/>
        </w:rPr>
        <w:t>Ях</w:t>
      </w:r>
      <w:proofErr w:type="spellEnd"/>
      <w:r w:rsidRPr="004A28BE">
        <w:rPr>
          <w:rFonts w:ascii="Times New Roman" w:hAnsi="Times New Roman" w:cs="Times New Roman"/>
          <w:bCs/>
          <w:iCs/>
          <w:sz w:val="26"/>
          <w:szCs w:val="26"/>
        </w:rPr>
        <w:t xml:space="preserve"> в информационно-телекоммуникационной сети «Интернет».»</w:t>
      </w:r>
      <w:r w:rsidR="00620AAE">
        <w:rPr>
          <w:rFonts w:ascii="Times New Roman" w:hAnsi="Times New Roman" w:cs="Times New Roman"/>
          <w:bCs/>
          <w:iCs/>
          <w:sz w:val="26"/>
          <w:szCs w:val="26"/>
        </w:rPr>
        <w:t>.</w:t>
      </w:r>
    </w:p>
    <w:p w:rsidR="003F32D6" w:rsidRPr="003F32D6" w:rsidRDefault="003F32D6" w:rsidP="002E03D9">
      <w:pPr>
        <w:tabs>
          <w:tab w:val="left" w:pos="0"/>
        </w:tabs>
        <w:spacing w:after="0" w:line="240" w:lineRule="auto"/>
        <w:jc w:val="both"/>
        <w:rPr>
          <w:rFonts w:ascii="Times New Roman" w:hAnsi="Times New Roman" w:cs="Times New Roman"/>
          <w:sz w:val="26"/>
          <w:szCs w:val="24"/>
        </w:rPr>
      </w:pPr>
      <w:r w:rsidRPr="003F32D6">
        <w:rPr>
          <w:rFonts w:ascii="Times New Roman" w:hAnsi="Times New Roman" w:cs="Times New Roman"/>
          <w:sz w:val="26"/>
          <w:szCs w:val="24"/>
        </w:rPr>
        <w:tab/>
        <w:t>2. Настоящее решение подлежит официальному опубликованию (обнародованию) в бюллетене «</w:t>
      </w:r>
      <w:proofErr w:type="spellStart"/>
      <w:r w:rsidRPr="003F32D6">
        <w:rPr>
          <w:rFonts w:ascii="Times New Roman" w:hAnsi="Times New Roman" w:cs="Times New Roman"/>
          <w:sz w:val="26"/>
          <w:szCs w:val="24"/>
        </w:rPr>
        <w:t>Куть-Яхский</w:t>
      </w:r>
      <w:proofErr w:type="spellEnd"/>
      <w:r w:rsidRPr="003F32D6">
        <w:rPr>
          <w:rFonts w:ascii="Times New Roman" w:hAnsi="Times New Roman" w:cs="Times New Roman"/>
          <w:sz w:val="26"/>
          <w:szCs w:val="24"/>
        </w:rPr>
        <w:t xml:space="preserve"> вестник» </w:t>
      </w:r>
      <w:r w:rsidR="002E03D9">
        <w:rPr>
          <w:rFonts w:ascii="Times New Roman" w:hAnsi="Times New Roman" w:cs="Times New Roman"/>
          <w:sz w:val="26"/>
          <w:szCs w:val="24"/>
        </w:rPr>
        <w:t>и размещению на официальном сайте органов местного самоуправления сельского поселения Куть-Ях</w:t>
      </w:r>
      <w:r w:rsidR="00953CC8">
        <w:rPr>
          <w:rFonts w:ascii="Times New Roman" w:hAnsi="Times New Roman" w:cs="Times New Roman"/>
          <w:sz w:val="26"/>
          <w:szCs w:val="24"/>
        </w:rPr>
        <w:t>.</w:t>
      </w:r>
    </w:p>
    <w:p w:rsidR="003F32D6" w:rsidRPr="003F32D6" w:rsidRDefault="002E03D9" w:rsidP="003F32D6">
      <w:pPr>
        <w:widowControl w:val="0"/>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3</w:t>
      </w:r>
      <w:r w:rsidR="003F32D6" w:rsidRPr="003F32D6">
        <w:rPr>
          <w:rFonts w:ascii="Times New Roman" w:hAnsi="Times New Roman" w:cs="Times New Roman"/>
          <w:sz w:val="26"/>
          <w:szCs w:val="24"/>
        </w:rPr>
        <w:t xml:space="preserve">. </w:t>
      </w:r>
      <w:r w:rsidR="003F32D6" w:rsidRPr="003F32D6">
        <w:rPr>
          <w:rFonts w:ascii="Times New Roman" w:hAnsi="Times New Roman" w:cs="Times New Roman"/>
          <w:bCs/>
          <w:sz w:val="26"/>
          <w:szCs w:val="24"/>
        </w:rPr>
        <w:t>Настоящее решение вступает в силу после его официального опубликования</w:t>
      </w:r>
      <w:r w:rsidR="003F32D6" w:rsidRPr="003F32D6">
        <w:rPr>
          <w:rFonts w:ascii="Times New Roman" w:hAnsi="Times New Roman" w:cs="Times New Roman"/>
          <w:sz w:val="26"/>
          <w:szCs w:val="24"/>
        </w:rPr>
        <w:t>.</w:t>
      </w:r>
    </w:p>
    <w:p w:rsidR="003F32D6" w:rsidRPr="003F32D6" w:rsidRDefault="003F32D6" w:rsidP="003F32D6">
      <w:pPr>
        <w:tabs>
          <w:tab w:val="left" w:pos="708"/>
          <w:tab w:val="center" w:pos="4153"/>
          <w:tab w:val="right" w:pos="8306"/>
        </w:tabs>
        <w:spacing w:after="0" w:line="240" w:lineRule="auto"/>
        <w:jc w:val="both"/>
        <w:rPr>
          <w:rFonts w:ascii="Times New Roman" w:hAnsi="Times New Roman" w:cs="Times New Roman"/>
          <w:sz w:val="26"/>
          <w:szCs w:val="24"/>
        </w:rPr>
      </w:pPr>
    </w:p>
    <w:p w:rsidR="003F32D6" w:rsidRDefault="003F32D6" w:rsidP="003F32D6">
      <w:pPr>
        <w:tabs>
          <w:tab w:val="left" w:pos="708"/>
          <w:tab w:val="center" w:pos="4153"/>
          <w:tab w:val="right" w:pos="8306"/>
        </w:tabs>
        <w:spacing w:after="0" w:line="240" w:lineRule="auto"/>
        <w:jc w:val="both"/>
        <w:rPr>
          <w:rFonts w:ascii="Times New Roman" w:hAnsi="Times New Roman" w:cs="Times New Roman"/>
          <w:sz w:val="26"/>
          <w:szCs w:val="24"/>
        </w:rPr>
      </w:pPr>
    </w:p>
    <w:p w:rsidR="003F32D6" w:rsidRPr="003F32D6" w:rsidRDefault="003F32D6" w:rsidP="003F32D6">
      <w:pPr>
        <w:tabs>
          <w:tab w:val="left" w:pos="708"/>
          <w:tab w:val="center" w:pos="4153"/>
          <w:tab w:val="right" w:pos="8306"/>
        </w:tabs>
        <w:spacing w:after="0" w:line="240" w:lineRule="auto"/>
        <w:jc w:val="both"/>
        <w:rPr>
          <w:rFonts w:ascii="Times New Roman" w:hAnsi="Times New Roman" w:cs="Times New Roman"/>
          <w:sz w:val="26"/>
          <w:szCs w:val="24"/>
        </w:rPr>
      </w:pPr>
    </w:p>
    <w:tbl>
      <w:tblPr>
        <w:tblW w:w="9996" w:type="dxa"/>
        <w:tblLook w:val="04A0" w:firstRow="1" w:lastRow="0" w:firstColumn="1" w:lastColumn="0" w:noHBand="0" w:noVBand="1"/>
      </w:tblPr>
      <w:tblGrid>
        <w:gridCol w:w="5211"/>
        <w:gridCol w:w="4785"/>
      </w:tblGrid>
      <w:tr w:rsidR="003F32D6" w:rsidRPr="003F32D6" w:rsidTr="00187122">
        <w:tc>
          <w:tcPr>
            <w:tcW w:w="5211" w:type="dxa"/>
          </w:tcPr>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r w:rsidRPr="003F32D6">
              <w:rPr>
                <w:rFonts w:ascii="Times New Roman" w:hAnsi="Times New Roman" w:cs="Times New Roman"/>
                <w:bCs/>
                <w:sz w:val="26"/>
                <w:szCs w:val="24"/>
              </w:rPr>
              <w:t xml:space="preserve">Глава </w:t>
            </w:r>
          </w:p>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r w:rsidRPr="003F32D6">
              <w:rPr>
                <w:rFonts w:ascii="Times New Roman" w:hAnsi="Times New Roman" w:cs="Times New Roman"/>
                <w:bCs/>
                <w:sz w:val="26"/>
                <w:szCs w:val="24"/>
              </w:rPr>
              <w:t xml:space="preserve">сельского поселения </w:t>
            </w:r>
            <w:proofErr w:type="spellStart"/>
            <w:r w:rsidRPr="003F32D6">
              <w:rPr>
                <w:rFonts w:ascii="Times New Roman" w:hAnsi="Times New Roman" w:cs="Times New Roman"/>
                <w:bCs/>
                <w:sz w:val="26"/>
                <w:szCs w:val="24"/>
              </w:rPr>
              <w:t>Куть</w:t>
            </w:r>
            <w:proofErr w:type="spellEnd"/>
            <w:r w:rsidRPr="003F32D6">
              <w:rPr>
                <w:rFonts w:ascii="Times New Roman" w:hAnsi="Times New Roman" w:cs="Times New Roman"/>
                <w:bCs/>
                <w:sz w:val="26"/>
                <w:szCs w:val="24"/>
              </w:rPr>
              <w:t xml:space="preserve"> </w:t>
            </w:r>
            <w:proofErr w:type="gramStart"/>
            <w:r w:rsidRPr="003F32D6">
              <w:rPr>
                <w:rFonts w:ascii="Times New Roman" w:hAnsi="Times New Roman" w:cs="Times New Roman"/>
                <w:bCs/>
                <w:sz w:val="26"/>
                <w:szCs w:val="24"/>
              </w:rPr>
              <w:t>–</w:t>
            </w:r>
            <w:proofErr w:type="spellStart"/>
            <w:r w:rsidRPr="003F32D6">
              <w:rPr>
                <w:rFonts w:ascii="Times New Roman" w:hAnsi="Times New Roman" w:cs="Times New Roman"/>
                <w:bCs/>
                <w:sz w:val="26"/>
                <w:szCs w:val="24"/>
              </w:rPr>
              <w:t>Я</w:t>
            </w:r>
            <w:proofErr w:type="gramEnd"/>
            <w:r w:rsidRPr="003F32D6">
              <w:rPr>
                <w:rFonts w:ascii="Times New Roman" w:hAnsi="Times New Roman" w:cs="Times New Roman"/>
                <w:bCs/>
                <w:sz w:val="26"/>
                <w:szCs w:val="24"/>
              </w:rPr>
              <w:t>х</w:t>
            </w:r>
            <w:proofErr w:type="spellEnd"/>
            <w:r w:rsidRPr="003F32D6">
              <w:rPr>
                <w:rFonts w:ascii="Times New Roman" w:hAnsi="Times New Roman" w:cs="Times New Roman"/>
                <w:bCs/>
                <w:sz w:val="26"/>
                <w:szCs w:val="24"/>
              </w:rPr>
              <w:t xml:space="preserve">                                      </w:t>
            </w:r>
          </w:p>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p>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p>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r w:rsidRPr="003F32D6">
              <w:rPr>
                <w:rFonts w:ascii="Times New Roman" w:hAnsi="Times New Roman" w:cs="Times New Roman"/>
                <w:bCs/>
                <w:sz w:val="26"/>
                <w:szCs w:val="24"/>
              </w:rPr>
              <w:t xml:space="preserve">_______________Л.В. </w:t>
            </w:r>
            <w:proofErr w:type="spellStart"/>
            <w:r w:rsidRPr="003F32D6">
              <w:rPr>
                <w:rFonts w:ascii="Times New Roman" w:hAnsi="Times New Roman" w:cs="Times New Roman"/>
                <w:bCs/>
                <w:sz w:val="26"/>
                <w:szCs w:val="24"/>
              </w:rPr>
              <w:t>Жильцова</w:t>
            </w:r>
            <w:proofErr w:type="spellEnd"/>
          </w:p>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r w:rsidRPr="003F32D6">
              <w:rPr>
                <w:rFonts w:ascii="Times New Roman" w:hAnsi="Times New Roman" w:cs="Times New Roman"/>
                <w:bCs/>
                <w:sz w:val="26"/>
                <w:szCs w:val="24"/>
              </w:rPr>
              <w:t>«__»  _________ 20</w:t>
            </w:r>
            <w:r>
              <w:rPr>
                <w:rFonts w:ascii="Times New Roman" w:hAnsi="Times New Roman" w:cs="Times New Roman"/>
                <w:bCs/>
                <w:sz w:val="26"/>
                <w:szCs w:val="24"/>
              </w:rPr>
              <w:t>20</w:t>
            </w:r>
            <w:r w:rsidRPr="003F32D6">
              <w:rPr>
                <w:rFonts w:ascii="Times New Roman" w:hAnsi="Times New Roman" w:cs="Times New Roman"/>
                <w:bCs/>
                <w:sz w:val="26"/>
                <w:szCs w:val="24"/>
              </w:rPr>
              <w:t xml:space="preserve"> г.</w:t>
            </w:r>
          </w:p>
        </w:tc>
        <w:tc>
          <w:tcPr>
            <w:tcW w:w="4785" w:type="dxa"/>
          </w:tcPr>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r w:rsidRPr="003F32D6">
              <w:rPr>
                <w:rFonts w:ascii="Times New Roman" w:hAnsi="Times New Roman" w:cs="Times New Roman"/>
                <w:bCs/>
                <w:sz w:val="26"/>
                <w:szCs w:val="24"/>
              </w:rPr>
              <w:t xml:space="preserve">Председатель </w:t>
            </w:r>
          </w:p>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r w:rsidRPr="003F32D6">
              <w:rPr>
                <w:rFonts w:ascii="Times New Roman" w:hAnsi="Times New Roman" w:cs="Times New Roman"/>
                <w:bCs/>
                <w:sz w:val="26"/>
                <w:szCs w:val="24"/>
              </w:rPr>
              <w:t xml:space="preserve">Совета депутатов </w:t>
            </w:r>
          </w:p>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r w:rsidRPr="003F32D6">
              <w:rPr>
                <w:rFonts w:ascii="Times New Roman" w:hAnsi="Times New Roman" w:cs="Times New Roman"/>
                <w:bCs/>
                <w:sz w:val="26"/>
                <w:szCs w:val="24"/>
              </w:rPr>
              <w:t xml:space="preserve">Сельского поселения </w:t>
            </w:r>
            <w:proofErr w:type="spellStart"/>
            <w:r w:rsidRPr="003F32D6">
              <w:rPr>
                <w:rFonts w:ascii="Times New Roman" w:hAnsi="Times New Roman" w:cs="Times New Roman"/>
                <w:bCs/>
                <w:sz w:val="26"/>
                <w:szCs w:val="24"/>
              </w:rPr>
              <w:t>Куть</w:t>
            </w:r>
            <w:proofErr w:type="spellEnd"/>
            <w:r w:rsidRPr="003F32D6">
              <w:rPr>
                <w:rFonts w:ascii="Times New Roman" w:hAnsi="Times New Roman" w:cs="Times New Roman"/>
                <w:bCs/>
                <w:sz w:val="26"/>
                <w:szCs w:val="24"/>
              </w:rPr>
              <w:t xml:space="preserve"> </w:t>
            </w:r>
            <w:proofErr w:type="gramStart"/>
            <w:r w:rsidRPr="003F32D6">
              <w:rPr>
                <w:rFonts w:ascii="Times New Roman" w:hAnsi="Times New Roman" w:cs="Times New Roman"/>
                <w:bCs/>
                <w:sz w:val="26"/>
                <w:szCs w:val="24"/>
              </w:rPr>
              <w:t>–</w:t>
            </w:r>
            <w:proofErr w:type="spellStart"/>
            <w:r w:rsidRPr="003F32D6">
              <w:rPr>
                <w:rFonts w:ascii="Times New Roman" w:hAnsi="Times New Roman" w:cs="Times New Roman"/>
                <w:bCs/>
                <w:sz w:val="26"/>
                <w:szCs w:val="24"/>
              </w:rPr>
              <w:t>Я</w:t>
            </w:r>
            <w:proofErr w:type="gramEnd"/>
            <w:r w:rsidRPr="003F32D6">
              <w:rPr>
                <w:rFonts w:ascii="Times New Roman" w:hAnsi="Times New Roman" w:cs="Times New Roman"/>
                <w:bCs/>
                <w:sz w:val="26"/>
                <w:szCs w:val="24"/>
              </w:rPr>
              <w:t>х</w:t>
            </w:r>
            <w:proofErr w:type="spellEnd"/>
          </w:p>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p>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r w:rsidRPr="003F32D6">
              <w:rPr>
                <w:rFonts w:ascii="Times New Roman" w:hAnsi="Times New Roman" w:cs="Times New Roman"/>
                <w:bCs/>
                <w:sz w:val="26"/>
                <w:szCs w:val="24"/>
              </w:rPr>
              <w:t xml:space="preserve">_________________П.Г. </w:t>
            </w:r>
            <w:proofErr w:type="spellStart"/>
            <w:r w:rsidRPr="003F32D6">
              <w:rPr>
                <w:rFonts w:ascii="Times New Roman" w:hAnsi="Times New Roman" w:cs="Times New Roman"/>
                <w:bCs/>
                <w:sz w:val="26"/>
                <w:szCs w:val="24"/>
              </w:rPr>
              <w:t>Гайнулин</w:t>
            </w:r>
            <w:proofErr w:type="spellEnd"/>
          </w:p>
          <w:p w:rsidR="003F32D6" w:rsidRPr="003F32D6" w:rsidRDefault="003F32D6" w:rsidP="003F32D6">
            <w:pPr>
              <w:autoSpaceDE w:val="0"/>
              <w:autoSpaceDN w:val="0"/>
              <w:adjustRightInd w:val="0"/>
              <w:spacing w:after="0" w:line="240" w:lineRule="auto"/>
              <w:jc w:val="both"/>
              <w:outlineLvl w:val="0"/>
              <w:rPr>
                <w:rFonts w:ascii="Times New Roman" w:hAnsi="Times New Roman" w:cs="Times New Roman"/>
                <w:bCs/>
                <w:sz w:val="26"/>
                <w:szCs w:val="24"/>
              </w:rPr>
            </w:pPr>
            <w:r w:rsidRPr="003F32D6">
              <w:rPr>
                <w:rFonts w:ascii="Times New Roman" w:hAnsi="Times New Roman" w:cs="Times New Roman"/>
                <w:bCs/>
                <w:sz w:val="26"/>
                <w:szCs w:val="24"/>
              </w:rPr>
              <w:t>«__» _________ 20</w:t>
            </w:r>
            <w:r>
              <w:rPr>
                <w:rFonts w:ascii="Times New Roman" w:hAnsi="Times New Roman" w:cs="Times New Roman"/>
                <w:bCs/>
                <w:sz w:val="26"/>
                <w:szCs w:val="24"/>
              </w:rPr>
              <w:t>20</w:t>
            </w:r>
            <w:r w:rsidRPr="003F32D6">
              <w:rPr>
                <w:rFonts w:ascii="Times New Roman" w:hAnsi="Times New Roman" w:cs="Times New Roman"/>
                <w:bCs/>
                <w:sz w:val="26"/>
                <w:szCs w:val="24"/>
              </w:rPr>
              <w:t xml:space="preserve"> г.</w:t>
            </w:r>
          </w:p>
        </w:tc>
      </w:tr>
    </w:tbl>
    <w:p w:rsidR="003F32D6" w:rsidRPr="003F32D6" w:rsidRDefault="003F32D6" w:rsidP="003F32D6">
      <w:pPr>
        <w:tabs>
          <w:tab w:val="left" w:pos="6379"/>
        </w:tabs>
        <w:autoSpaceDE w:val="0"/>
        <w:autoSpaceDN w:val="0"/>
        <w:adjustRightInd w:val="0"/>
        <w:spacing w:after="0" w:line="240" w:lineRule="auto"/>
        <w:rPr>
          <w:rFonts w:ascii="Times New Roman" w:hAnsi="Times New Roman" w:cs="Times New Roman"/>
          <w:sz w:val="26"/>
          <w:szCs w:val="24"/>
        </w:rPr>
      </w:pPr>
    </w:p>
    <w:p w:rsidR="003F32D6" w:rsidRPr="003F32D6" w:rsidRDefault="003F32D6" w:rsidP="003F32D6">
      <w:pPr>
        <w:tabs>
          <w:tab w:val="left" w:pos="6379"/>
        </w:tabs>
        <w:autoSpaceDE w:val="0"/>
        <w:autoSpaceDN w:val="0"/>
        <w:adjustRightInd w:val="0"/>
        <w:spacing w:after="0" w:line="240" w:lineRule="auto"/>
        <w:rPr>
          <w:rFonts w:ascii="Times New Roman" w:hAnsi="Times New Roman" w:cs="Times New Roman"/>
          <w:sz w:val="26"/>
          <w:szCs w:val="24"/>
        </w:rPr>
      </w:pPr>
    </w:p>
    <w:p w:rsidR="003F32D6" w:rsidRPr="003F32D6" w:rsidRDefault="003F32D6" w:rsidP="003F32D6">
      <w:pPr>
        <w:tabs>
          <w:tab w:val="left" w:pos="6379"/>
        </w:tabs>
        <w:autoSpaceDE w:val="0"/>
        <w:autoSpaceDN w:val="0"/>
        <w:adjustRightInd w:val="0"/>
        <w:spacing w:after="0" w:line="240" w:lineRule="auto"/>
        <w:jc w:val="right"/>
        <w:rPr>
          <w:rFonts w:ascii="Times New Roman" w:hAnsi="Times New Roman" w:cs="Times New Roman"/>
          <w:sz w:val="26"/>
          <w:szCs w:val="24"/>
        </w:rPr>
      </w:pPr>
    </w:p>
    <w:sectPr w:rsidR="003F32D6" w:rsidRPr="003F32D6" w:rsidSect="00BF5AB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2F" w:rsidRDefault="0087102F">
      <w:r>
        <w:separator/>
      </w:r>
    </w:p>
  </w:endnote>
  <w:endnote w:type="continuationSeparator" w:id="0">
    <w:p w:rsidR="0087102F" w:rsidRDefault="0087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2F" w:rsidRDefault="0087102F">
      <w:r>
        <w:separator/>
      </w:r>
    </w:p>
  </w:footnote>
  <w:footnote w:type="continuationSeparator" w:id="0">
    <w:p w:rsidR="0087102F" w:rsidRDefault="00871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91" w:rsidRPr="00BD727A" w:rsidRDefault="00996391" w:rsidP="007D1F49">
    <w:pPr>
      <w:pStyle w:val="a4"/>
      <w:framePr w:wrap="auto" w:vAnchor="text" w:hAnchor="margin" w:xAlign="center" w:y="1"/>
      <w:rPr>
        <w:rStyle w:val="aa"/>
        <w:rFonts w:ascii="Times New Roman" w:hAnsi="Times New Roman"/>
        <w:sz w:val="24"/>
        <w:szCs w:val="24"/>
      </w:rPr>
    </w:pPr>
    <w:r w:rsidRPr="00BD727A">
      <w:rPr>
        <w:rStyle w:val="aa"/>
        <w:rFonts w:ascii="Times New Roman" w:hAnsi="Times New Roman"/>
        <w:sz w:val="24"/>
        <w:szCs w:val="24"/>
      </w:rPr>
      <w:fldChar w:fldCharType="begin"/>
    </w:r>
    <w:r w:rsidRPr="00BD727A">
      <w:rPr>
        <w:rStyle w:val="aa"/>
        <w:rFonts w:ascii="Times New Roman" w:hAnsi="Times New Roman"/>
        <w:sz w:val="24"/>
        <w:szCs w:val="24"/>
      </w:rPr>
      <w:instrText xml:space="preserve">PAGE  </w:instrText>
    </w:r>
    <w:r w:rsidRPr="00BD727A">
      <w:rPr>
        <w:rStyle w:val="aa"/>
        <w:rFonts w:ascii="Times New Roman" w:hAnsi="Times New Roman"/>
        <w:sz w:val="24"/>
        <w:szCs w:val="24"/>
      </w:rPr>
      <w:fldChar w:fldCharType="separate"/>
    </w:r>
    <w:r w:rsidR="008F6110">
      <w:rPr>
        <w:rStyle w:val="aa"/>
        <w:rFonts w:ascii="Times New Roman" w:hAnsi="Times New Roman"/>
        <w:noProof/>
        <w:sz w:val="24"/>
        <w:szCs w:val="24"/>
      </w:rPr>
      <w:t>2</w:t>
    </w:r>
    <w:r w:rsidRPr="00BD727A">
      <w:rPr>
        <w:rStyle w:val="aa"/>
        <w:rFonts w:ascii="Times New Roman" w:hAnsi="Times New Roman"/>
        <w:sz w:val="24"/>
        <w:szCs w:val="24"/>
      </w:rPr>
      <w:fldChar w:fldCharType="end"/>
    </w:r>
  </w:p>
  <w:p w:rsidR="00996391" w:rsidRDefault="009963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48C"/>
    <w:multiLevelType w:val="multilevel"/>
    <w:tmpl w:val="DCCAB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966D3"/>
    <w:multiLevelType w:val="hybridMultilevel"/>
    <w:tmpl w:val="FF749166"/>
    <w:lvl w:ilvl="0" w:tplc="349EDE98">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85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68C64EE7"/>
    <w:multiLevelType w:val="multilevel"/>
    <w:tmpl w:val="79F4E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C59CB"/>
    <w:multiLevelType w:val="multilevel"/>
    <w:tmpl w:val="A7FE4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8E3F0C"/>
    <w:multiLevelType w:val="hybridMultilevel"/>
    <w:tmpl w:val="B72ED0F8"/>
    <w:lvl w:ilvl="0" w:tplc="C972B044">
      <w:start w:val="1"/>
      <w:numFmt w:val="decimal"/>
      <w:lvlText w:val="%1."/>
      <w:lvlJc w:val="left"/>
      <w:pPr>
        <w:ind w:left="1797" w:hanging="1095"/>
      </w:pPr>
      <w:rPr>
        <w:rFonts w:hint="default"/>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num w:numId="1">
    <w:abstractNumId w:val="0"/>
  </w:num>
  <w:num w:numId="2">
    <w:abstractNumId w:val="5"/>
  </w:num>
  <w:num w:numId="3">
    <w:abstractNumId w:val="6"/>
  </w:num>
  <w:num w:numId="4">
    <w:abstractNumId w:val="7"/>
  </w:num>
  <w:num w:numId="5">
    <w:abstractNumId w:val="2"/>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04"/>
    <w:rsid w:val="00053C61"/>
    <w:rsid w:val="00055B8F"/>
    <w:rsid w:val="00055F3F"/>
    <w:rsid w:val="00063A9A"/>
    <w:rsid w:val="0007224F"/>
    <w:rsid w:val="0008293F"/>
    <w:rsid w:val="000A7610"/>
    <w:rsid w:val="000F37B5"/>
    <w:rsid w:val="000F3996"/>
    <w:rsid w:val="000F4AC9"/>
    <w:rsid w:val="001078D8"/>
    <w:rsid w:val="00116A8B"/>
    <w:rsid w:val="00127305"/>
    <w:rsid w:val="00144EC4"/>
    <w:rsid w:val="00150F0A"/>
    <w:rsid w:val="00185637"/>
    <w:rsid w:val="001C0725"/>
    <w:rsid w:val="001E6904"/>
    <w:rsid w:val="002270A8"/>
    <w:rsid w:val="00235C40"/>
    <w:rsid w:val="0024565A"/>
    <w:rsid w:val="00270A31"/>
    <w:rsid w:val="0029297F"/>
    <w:rsid w:val="002A0FDD"/>
    <w:rsid w:val="002A6AE7"/>
    <w:rsid w:val="002B411B"/>
    <w:rsid w:val="002D4DBE"/>
    <w:rsid w:val="002E03D9"/>
    <w:rsid w:val="002F1D05"/>
    <w:rsid w:val="003608CB"/>
    <w:rsid w:val="003635B0"/>
    <w:rsid w:val="00376B61"/>
    <w:rsid w:val="0038083F"/>
    <w:rsid w:val="003B3480"/>
    <w:rsid w:val="003C2D47"/>
    <w:rsid w:val="003D4A3E"/>
    <w:rsid w:val="003E0238"/>
    <w:rsid w:val="003F32D6"/>
    <w:rsid w:val="00400484"/>
    <w:rsid w:val="00414FFD"/>
    <w:rsid w:val="00425726"/>
    <w:rsid w:val="00436215"/>
    <w:rsid w:val="004501FC"/>
    <w:rsid w:val="00485848"/>
    <w:rsid w:val="004938EA"/>
    <w:rsid w:val="0049636D"/>
    <w:rsid w:val="004A28BE"/>
    <w:rsid w:val="004C59A3"/>
    <w:rsid w:val="004E2C5A"/>
    <w:rsid w:val="004E4510"/>
    <w:rsid w:val="004E5570"/>
    <w:rsid w:val="00574E75"/>
    <w:rsid w:val="00580ECA"/>
    <w:rsid w:val="0058376D"/>
    <w:rsid w:val="0058658B"/>
    <w:rsid w:val="005922B2"/>
    <w:rsid w:val="005C6736"/>
    <w:rsid w:val="005D6C2C"/>
    <w:rsid w:val="006044BD"/>
    <w:rsid w:val="00605053"/>
    <w:rsid w:val="00620AAE"/>
    <w:rsid w:val="00624DB7"/>
    <w:rsid w:val="00633BD4"/>
    <w:rsid w:val="0066130F"/>
    <w:rsid w:val="006624D7"/>
    <w:rsid w:val="00686994"/>
    <w:rsid w:val="00693A90"/>
    <w:rsid w:val="006B132A"/>
    <w:rsid w:val="006C0565"/>
    <w:rsid w:val="006C0F03"/>
    <w:rsid w:val="006E7060"/>
    <w:rsid w:val="006F20F8"/>
    <w:rsid w:val="00702D59"/>
    <w:rsid w:val="007146C8"/>
    <w:rsid w:val="00747D7B"/>
    <w:rsid w:val="00756B22"/>
    <w:rsid w:val="00772169"/>
    <w:rsid w:val="0077260C"/>
    <w:rsid w:val="00796C2F"/>
    <w:rsid w:val="007C2B30"/>
    <w:rsid w:val="007D1F49"/>
    <w:rsid w:val="007E49D1"/>
    <w:rsid w:val="0080407E"/>
    <w:rsid w:val="00812F28"/>
    <w:rsid w:val="0087102F"/>
    <w:rsid w:val="00873AB7"/>
    <w:rsid w:val="008926C4"/>
    <w:rsid w:val="008F3C5E"/>
    <w:rsid w:val="008F6110"/>
    <w:rsid w:val="008F71CF"/>
    <w:rsid w:val="0091622F"/>
    <w:rsid w:val="00926773"/>
    <w:rsid w:val="00953CC8"/>
    <w:rsid w:val="0095667F"/>
    <w:rsid w:val="00974ABD"/>
    <w:rsid w:val="00975AF1"/>
    <w:rsid w:val="00990A45"/>
    <w:rsid w:val="00996391"/>
    <w:rsid w:val="009C43B4"/>
    <w:rsid w:val="009C4E09"/>
    <w:rsid w:val="009E30B1"/>
    <w:rsid w:val="009F4FB4"/>
    <w:rsid w:val="009F7014"/>
    <w:rsid w:val="00A26530"/>
    <w:rsid w:val="00A321E8"/>
    <w:rsid w:val="00A43F07"/>
    <w:rsid w:val="00A44E7C"/>
    <w:rsid w:val="00A67482"/>
    <w:rsid w:val="00A77500"/>
    <w:rsid w:val="00A940BA"/>
    <w:rsid w:val="00A955AF"/>
    <w:rsid w:val="00AB70BD"/>
    <w:rsid w:val="00B14DDA"/>
    <w:rsid w:val="00B232A5"/>
    <w:rsid w:val="00B23C66"/>
    <w:rsid w:val="00B26C05"/>
    <w:rsid w:val="00B3345A"/>
    <w:rsid w:val="00B465D0"/>
    <w:rsid w:val="00B47A0A"/>
    <w:rsid w:val="00B807FD"/>
    <w:rsid w:val="00BA34EA"/>
    <w:rsid w:val="00BD3671"/>
    <w:rsid w:val="00BD727A"/>
    <w:rsid w:val="00BE3C09"/>
    <w:rsid w:val="00BE7403"/>
    <w:rsid w:val="00BF09D4"/>
    <w:rsid w:val="00BF5AB8"/>
    <w:rsid w:val="00BF727F"/>
    <w:rsid w:val="00C032A9"/>
    <w:rsid w:val="00C251A6"/>
    <w:rsid w:val="00C3415E"/>
    <w:rsid w:val="00C67C01"/>
    <w:rsid w:val="00C718A4"/>
    <w:rsid w:val="00C83391"/>
    <w:rsid w:val="00CC2B2F"/>
    <w:rsid w:val="00CE65E1"/>
    <w:rsid w:val="00D044C0"/>
    <w:rsid w:val="00D126F4"/>
    <w:rsid w:val="00D604AC"/>
    <w:rsid w:val="00D7527B"/>
    <w:rsid w:val="00D752B7"/>
    <w:rsid w:val="00D76E77"/>
    <w:rsid w:val="00DC3889"/>
    <w:rsid w:val="00DD5198"/>
    <w:rsid w:val="00DE165D"/>
    <w:rsid w:val="00E005A1"/>
    <w:rsid w:val="00E11D6B"/>
    <w:rsid w:val="00E32423"/>
    <w:rsid w:val="00E572D4"/>
    <w:rsid w:val="00E76839"/>
    <w:rsid w:val="00E85118"/>
    <w:rsid w:val="00EB0EBD"/>
    <w:rsid w:val="00EC179A"/>
    <w:rsid w:val="00F03C4D"/>
    <w:rsid w:val="00F20E4D"/>
    <w:rsid w:val="00F33327"/>
    <w:rsid w:val="00F45E8D"/>
    <w:rsid w:val="00F8190F"/>
    <w:rsid w:val="00FA6DED"/>
    <w:rsid w:val="00FA7A2C"/>
    <w:rsid w:val="00FB6DF2"/>
    <w:rsid w:val="00FF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FC"/>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semiHidden/>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uiPriority w:val="99"/>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character" w:styleId="ab">
    <w:name w:val="Strong"/>
    <w:uiPriority w:val="99"/>
    <w:qFormat/>
    <w:locked/>
    <w:rsid w:val="00990A45"/>
    <w:rPr>
      <w:b/>
      <w:bCs/>
    </w:rPr>
  </w:style>
  <w:style w:type="character" w:customStyle="1" w:styleId="T1">
    <w:name w:val="T1"/>
    <w:hidden/>
    <w:uiPriority w:val="99"/>
    <w:rsid w:val="00990A45"/>
  </w:style>
  <w:style w:type="table" w:styleId="ac">
    <w:name w:val="Table Grid"/>
    <w:basedOn w:val="a1"/>
    <w:locked/>
    <w:rsid w:val="009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BD727A"/>
    <w:pPr>
      <w:tabs>
        <w:tab w:val="center" w:pos="4677"/>
        <w:tab w:val="right" w:pos="9355"/>
      </w:tabs>
    </w:pPr>
  </w:style>
  <w:style w:type="character" w:customStyle="1" w:styleId="ae">
    <w:name w:val="Нижний колонтитул Знак"/>
    <w:basedOn w:val="a0"/>
    <w:link w:val="ad"/>
    <w:uiPriority w:val="99"/>
    <w:rsid w:val="00BD727A"/>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FC"/>
    <w:pPr>
      <w:spacing w:after="200" w:line="276" w:lineRule="auto"/>
    </w:pPr>
    <w:rPr>
      <w:rFonts w:cs="Calibri"/>
      <w:sz w:val="22"/>
      <w:szCs w:val="22"/>
    </w:rPr>
  </w:style>
  <w:style w:type="paragraph" w:styleId="1">
    <w:name w:val="heading 1"/>
    <w:basedOn w:val="a"/>
    <w:link w:val="10"/>
    <w:uiPriority w:val="99"/>
    <w:qFormat/>
    <w:rsid w:val="00436215"/>
    <w:pPr>
      <w:spacing w:before="100" w:beforeAutospacing="1" w:after="100" w:afterAutospacing="1" w:line="240" w:lineRule="auto"/>
      <w:outlineLvl w:val="0"/>
    </w:pPr>
    <w:rPr>
      <w:rFonts w:cs="Times New Roman"/>
      <w:b/>
      <w:bCs/>
      <w:kern w:val="36"/>
      <w:sz w:val="48"/>
      <w:szCs w:val="48"/>
    </w:rPr>
  </w:style>
  <w:style w:type="paragraph" w:styleId="5">
    <w:name w:val="heading 5"/>
    <w:basedOn w:val="a"/>
    <w:next w:val="a"/>
    <w:link w:val="50"/>
    <w:uiPriority w:val="99"/>
    <w:qFormat/>
    <w:rsid w:val="00053C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6215"/>
    <w:rPr>
      <w:rFonts w:ascii="Times New Roman" w:hAnsi="Times New Roman" w:cs="Times New Roman"/>
      <w:b/>
      <w:bCs/>
      <w:kern w:val="36"/>
      <w:sz w:val="48"/>
      <w:szCs w:val="48"/>
    </w:rPr>
  </w:style>
  <w:style w:type="character" w:customStyle="1" w:styleId="50">
    <w:name w:val="Заголовок 5 Знак"/>
    <w:link w:val="5"/>
    <w:uiPriority w:val="99"/>
    <w:locked/>
    <w:rsid w:val="00053C61"/>
    <w:rPr>
      <w:rFonts w:ascii="Calibri" w:eastAsia="Times New Roman" w:hAnsi="Calibri" w:cs="Calibri"/>
      <w:b/>
      <w:bCs/>
      <w:i/>
      <w:iCs/>
      <w:sz w:val="26"/>
      <w:szCs w:val="26"/>
    </w:rPr>
  </w:style>
  <w:style w:type="character" w:styleId="a3">
    <w:name w:val="Hyperlink"/>
    <w:uiPriority w:val="99"/>
    <w:rsid w:val="009E30B1"/>
    <w:rPr>
      <w:color w:val="0000FF"/>
      <w:u w:val="single"/>
    </w:rPr>
  </w:style>
  <w:style w:type="paragraph" w:styleId="a4">
    <w:name w:val="header"/>
    <w:basedOn w:val="a"/>
    <w:link w:val="a5"/>
    <w:uiPriority w:val="99"/>
    <w:rsid w:val="00053C61"/>
    <w:pPr>
      <w:tabs>
        <w:tab w:val="center" w:pos="4153"/>
        <w:tab w:val="right" w:pos="8306"/>
      </w:tabs>
      <w:spacing w:after="0" w:line="240" w:lineRule="auto"/>
    </w:pPr>
    <w:rPr>
      <w:rFonts w:cs="Times New Roman"/>
      <w:sz w:val="28"/>
      <w:szCs w:val="28"/>
    </w:rPr>
  </w:style>
  <w:style w:type="character" w:customStyle="1" w:styleId="a5">
    <w:name w:val="Верхний колонтитул Знак"/>
    <w:link w:val="a4"/>
    <w:uiPriority w:val="99"/>
    <w:locked/>
    <w:rsid w:val="00053C61"/>
    <w:rPr>
      <w:rFonts w:ascii="Times New Roman" w:hAnsi="Times New Roman" w:cs="Times New Roman"/>
      <w:sz w:val="28"/>
      <w:szCs w:val="28"/>
    </w:rPr>
  </w:style>
  <w:style w:type="paragraph" w:styleId="a6">
    <w:name w:val="Balloon Text"/>
    <w:basedOn w:val="a"/>
    <w:link w:val="a7"/>
    <w:uiPriority w:val="99"/>
    <w:semiHidden/>
    <w:rsid w:val="00053C6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53C61"/>
    <w:rPr>
      <w:rFonts w:ascii="Tahoma" w:hAnsi="Tahoma" w:cs="Tahoma"/>
      <w:sz w:val="16"/>
      <w:szCs w:val="16"/>
    </w:rPr>
  </w:style>
  <w:style w:type="paragraph" w:styleId="a8">
    <w:name w:val="List Paragraph"/>
    <w:basedOn w:val="a"/>
    <w:uiPriority w:val="99"/>
    <w:qFormat/>
    <w:rsid w:val="00053C61"/>
    <w:pPr>
      <w:spacing w:after="0" w:line="240" w:lineRule="auto"/>
      <w:ind w:left="708"/>
    </w:pPr>
    <w:rPr>
      <w:rFonts w:cs="Times New Roman"/>
      <w:sz w:val="24"/>
      <w:szCs w:val="24"/>
    </w:rPr>
  </w:style>
  <w:style w:type="paragraph" w:customStyle="1" w:styleId="ConsPlusNormal">
    <w:name w:val="ConsPlusNormal"/>
    <w:uiPriority w:val="99"/>
    <w:rsid w:val="00053C61"/>
    <w:pPr>
      <w:widowControl w:val="0"/>
      <w:autoSpaceDE w:val="0"/>
      <w:autoSpaceDN w:val="0"/>
    </w:pPr>
    <w:rPr>
      <w:rFonts w:cs="Calibri"/>
      <w:sz w:val="22"/>
      <w:szCs w:val="22"/>
    </w:rPr>
  </w:style>
  <w:style w:type="character" w:customStyle="1" w:styleId="a9">
    <w:name w:val="Гипертекстовая ссылка"/>
    <w:uiPriority w:val="99"/>
    <w:rsid w:val="00FF21B6"/>
    <w:rPr>
      <w:color w:val="auto"/>
    </w:rPr>
  </w:style>
  <w:style w:type="character" w:styleId="aa">
    <w:name w:val="page number"/>
    <w:basedOn w:val="a0"/>
    <w:uiPriority w:val="99"/>
    <w:rsid w:val="00BF5AB8"/>
  </w:style>
  <w:style w:type="character" w:styleId="ab">
    <w:name w:val="Strong"/>
    <w:uiPriority w:val="99"/>
    <w:qFormat/>
    <w:locked/>
    <w:rsid w:val="00990A45"/>
    <w:rPr>
      <w:b/>
      <w:bCs/>
    </w:rPr>
  </w:style>
  <w:style w:type="character" w:customStyle="1" w:styleId="T1">
    <w:name w:val="T1"/>
    <w:hidden/>
    <w:uiPriority w:val="99"/>
    <w:rsid w:val="00990A45"/>
  </w:style>
  <w:style w:type="table" w:styleId="ac">
    <w:name w:val="Table Grid"/>
    <w:basedOn w:val="a1"/>
    <w:locked/>
    <w:rsid w:val="009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BD727A"/>
    <w:pPr>
      <w:tabs>
        <w:tab w:val="center" w:pos="4677"/>
        <w:tab w:val="right" w:pos="9355"/>
      </w:tabs>
    </w:pPr>
  </w:style>
  <w:style w:type="character" w:customStyle="1" w:styleId="ae">
    <w:name w:val="Нижний колонтитул Знак"/>
    <w:basedOn w:val="a0"/>
    <w:link w:val="ad"/>
    <w:uiPriority w:val="99"/>
    <w:rsid w:val="00BD727A"/>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1754">
      <w:bodyDiv w:val="1"/>
      <w:marLeft w:val="0"/>
      <w:marRight w:val="0"/>
      <w:marTop w:val="0"/>
      <w:marBottom w:val="0"/>
      <w:divBdr>
        <w:top w:val="none" w:sz="0" w:space="0" w:color="auto"/>
        <w:left w:val="none" w:sz="0" w:space="0" w:color="auto"/>
        <w:bottom w:val="none" w:sz="0" w:space="0" w:color="auto"/>
        <w:right w:val="none" w:sz="0" w:space="0" w:color="auto"/>
      </w:divBdr>
    </w:div>
    <w:div w:id="1127822108">
      <w:bodyDiv w:val="1"/>
      <w:marLeft w:val="0"/>
      <w:marRight w:val="0"/>
      <w:marTop w:val="0"/>
      <w:marBottom w:val="0"/>
      <w:divBdr>
        <w:top w:val="none" w:sz="0" w:space="0" w:color="auto"/>
        <w:left w:val="none" w:sz="0" w:space="0" w:color="auto"/>
        <w:bottom w:val="none" w:sz="0" w:space="0" w:color="auto"/>
        <w:right w:val="none" w:sz="0" w:space="0" w:color="auto"/>
      </w:divBdr>
    </w:div>
    <w:div w:id="1828933634">
      <w:marLeft w:val="0"/>
      <w:marRight w:val="0"/>
      <w:marTop w:val="0"/>
      <w:marBottom w:val="0"/>
      <w:divBdr>
        <w:top w:val="none" w:sz="0" w:space="0" w:color="auto"/>
        <w:left w:val="none" w:sz="0" w:space="0" w:color="auto"/>
        <w:bottom w:val="none" w:sz="0" w:space="0" w:color="auto"/>
        <w:right w:val="none" w:sz="0" w:space="0" w:color="auto"/>
      </w:divBdr>
      <w:divsChild>
        <w:div w:id="1828933635">
          <w:marLeft w:val="0"/>
          <w:marRight w:val="0"/>
          <w:marTop w:val="0"/>
          <w:marBottom w:val="65"/>
          <w:divBdr>
            <w:top w:val="none" w:sz="0" w:space="0" w:color="auto"/>
            <w:left w:val="none" w:sz="0" w:space="0" w:color="auto"/>
            <w:bottom w:val="none" w:sz="0" w:space="0" w:color="auto"/>
            <w:right w:val="none" w:sz="0" w:space="0" w:color="auto"/>
          </w:divBdr>
          <w:divsChild>
            <w:div w:id="1828933636">
              <w:marLeft w:val="0"/>
              <w:marRight w:val="0"/>
              <w:marTop w:val="0"/>
              <w:marBottom w:val="0"/>
              <w:divBdr>
                <w:top w:val="none" w:sz="0" w:space="0" w:color="auto"/>
                <w:left w:val="none" w:sz="0" w:space="0" w:color="auto"/>
                <w:bottom w:val="none" w:sz="0" w:space="0" w:color="auto"/>
                <w:right w:val="none" w:sz="0" w:space="0" w:color="auto"/>
              </w:divBdr>
              <w:divsChild>
                <w:div w:id="18289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7EF58-A624-46F5-BBF2-1A247D89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3215</Words>
  <Characters>18329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Полухина Ю</dc:creator>
  <cp:lastModifiedBy>User</cp:lastModifiedBy>
  <cp:revision>6</cp:revision>
  <cp:lastPrinted>2020-01-24T06:21:00Z</cp:lastPrinted>
  <dcterms:created xsi:type="dcterms:W3CDTF">2020-01-24T06:24:00Z</dcterms:created>
  <dcterms:modified xsi:type="dcterms:W3CDTF">2020-02-27T05:36:00Z</dcterms:modified>
</cp:coreProperties>
</file>