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48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1"/>
        <w:gridCol w:w="14641"/>
      </w:tblGrid>
      <w:tr w:rsidR="00731436" w:rsidRPr="008F3174" w:rsidTr="00A20C1D">
        <w:tc>
          <w:tcPr>
            <w:tcW w:w="7479" w:type="dxa"/>
          </w:tcPr>
          <w:p w:rsidR="00731436" w:rsidRPr="008F3174" w:rsidRDefault="00731436">
            <w:pPr>
              <w:rPr>
                <w:sz w:val="20"/>
                <w:szCs w:val="20"/>
              </w:rPr>
            </w:pPr>
          </w:p>
        </w:tc>
        <w:tc>
          <w:tcPr>
            <w:tcW w:w="7393" w:type="dxa"/>
          </w:tcPr>
          <w:p w:rsidR="00731436" w:rsidRPr="00592825" w:rsidRDefault="00630CC0" w:rsidP="00110BBE">
            <w:pPr>
              <w:tabs>
                <w:tab w:val="left" w:pos="1080"/>
              </w:tabs>
              <w:ind w:left="-675" w:firstLine="675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 xml:space="preserve">                                                   </w:t>
            </w:r>
            <w:r w:rsidR="00EA73E8"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 xml:space="preserve">                                                                                                                                                               </w:t>
            </w: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 xml:space="preserve">             </w:t>
            </w:r>
            <w:r w:rsidR="00731436" w:rsidRPr="00592825">
              <w:rPr>
                <w:rFonts w:eastAsia="Calibri"/>
                <w:sz w:val="20"/>
                <w:szCs w:val="20"/>
                <w:lang w:eastAsia="en-US"/>
              </w:rPr>
              <w:t xml:space="preserve">Приложение 1 к </w:t>
            </w:r>
          </w:p>
          <w:p w:rsidR="00731436" w:rsidRPr="00592825" w:rsidRDefault="00731436" w:rsidP="00110BBE">
            <w:pPr>
              <w:tabs>
                <w:tab w:val="left" w:pos="-675"/>
              </w:tabs>
              <w:ind w:left="-675" w:firstLine="675"/>
              <w:jc w:val="right"/>
              <w:rPr>
                <w:rFonts w:eastAsia="Calibri"/>
                <w:sz w:val="20"/>
                <w:szCs w:val="20"/>
                <w:lang w:eastAsia="en-US"/>
              </w:rPr>
            </w:pPr>
            <w:r w:rsidRPr="00592825">
              <w:rPr>
                <w:rFonts w:eastAsia="Calibri"/>
                <w:sz w:val="20"/>
                <w:szCs w:val="20"/>
                <w:lang w:eastAsia="en-US"/>
              </w:rPr>
              <w:t>решению Совета депутатов</w:t>
            </w:r>
            <w:r w:rsidRPr="00592825">
              <w:rPr>
                <w:rFonts w:eastAsia="Calibri"/>
                <w:sz w:val="20"/>
                <w:szCs w:val="20"/>
                <w:lang w:eastAsia="en-US"/>
              </w:rPr>
              <w:tab/>
            </w:r>
          </w:p>
          <w:p w:rsidR="00731436" w:rsidRPr="00592825" w:rsidRDefault="00731436" w:rsidP="00110BBE">
            <w:pPr>
              <w:tabs>
                <w:tab w:val="left" w:pos="1080"/>
              </w:tabs>
              <w:ind w:left="-675" w:firstLine="675"/>
              <w:jc w:val="right"/>
              <w:rPr>
                <w:rFonts w:eastAsia="Calibri"/>
                <w:sz w:val="20"/>
                <w:szCs w:val="20"/>
                <w:lang w:eastAsia="en-US"/>
              </w:rPr>
            </w:pPr>
            <w:r w:rsidRPr="00592825">
              <w:rPr>
                <w:rFonts w:eastAsia="Calibri"/>
                <w:sz w:val="20"/>
                <w:szCs w:val="20"/>
                <w:lang w:eastAsia="en-US"/>
              </w:rPr>
              <w:t>сельского поселения Куть-Ях</w:t>
            </w:r>
            <w:r w:rsidRPr="00592825">
              <w:rPr>
                <w:rFonts w:eastAsia="Calibri"/>
                <w:sz w:val="20"/>
                <w:szCs w:val="20"/>
                <w:lang w:eastAsia="en-US"/>
              </w:rPr>
              <w:tab/>
            </w:r>
          </w:p>
          <w:p w:rsidR="00731436" w:rsidRDefault="00630CC0" w:rsidP="00110BBE">
            <w:pPr>
              <w:ind w:left="-675" w:firstLine="675"/>
              <w:jc w:val="center"/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 w:rsidRPr="00592825">
              <w:rPr>
                <w:rFonts w:eastAsia="Calibri"/>
                <w:sz w:val="20"/>
                <w:szCs w:val="20"/>
                <w:lang w:eastAsia="en-US"/>
              </w:rPr>
              <w:t xml:space="preserve">                                           </w:t>
            </w:r>
            <w:r w:rsidR="00592825">
              <w:rPr>
                <w:rFonts w:eastAsia="Calibri"/>
                <w:sz w:val="20"/>
                <w:szCs w:val="20"/>
                <w:lang w:eastAsia="en-US"/>
              </w:rPr>
              <w:t xml:space="preserve">                    </w:t>
            </w:r>
            <w:r w:rsidR="00EA73E8">
              <w:rPr>
                <w:rFonts w:eastAsia="Calibri"/>
                <w:sz w:val="20"/>
                <w:szCs w:val="20"/>
                <w:lang w:eastAsia="en-US"/>
              </w:rPr>
              <w:t xml:space="preserve">                                                                                                                                                 </w:t>
            </w:r>
            <w:r w:rsidR="00592825">
              <w:rPr>
                <w:rFonts w:eastAsia="Calibri"/>
                <w:sz w:val="20"/>
                <w:szCs w:val="20"/>
                <w:lang w:eastAsia="en-US"/>
              </w:rPr>
              <w:t xml:space="preserve">  </w:t>
            </w:r>
            <w:r w:rsidR="00731436" w:rsidRPr="00592825">
              <w:rPr>
                <w:rFonts w:eastAsia="Calibri"/>
                <w:sz w:val="20"/>
                <w:szCs w:val="20"/>
                <w:lang w:eastAsia="en-US"/>
              </w:rPr>
              <w:t>от</w:t>
            </w:r>
            <w:r w:rsidR="007469C0" w:rsidRPr="00592825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r w:rsidR="00A614F5" w:rsidRPr="00592825">
              <w:rPr>
                <w:rFonts w:eastAsia="Calibri"/>
                <w:sz w:val="20"/>
                <w:szCs w:val="20"/>
                <w:lang w:eastAsia="en-US"/>
              </w:rPr>
              <w:t>№</w:t>
            </w:r>
            <w:r w:rsidR="00132B51" w:rsidRPr="00592825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r w:rsidR="00A614F5" w:rsidRPr="00630CC0"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 xml:space="preserve"> </w:t>
            </w:r>
          </w:p>
          <w:p w:rsidR="00EA73E8" w:rsidRDefault="00EA73E8" w:rsidP="00110BBE">
            <w:pPr>
              <w:ind w:left="-675" w:firstLine="675"/>
              <w:jc w:val="center"/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tbl>
            <w:tblPr>
              <w:tblW w:w="14425" w:type="dxa"/>
              <w:jc w:val="center"/>
              <w:tblLook w:val="04A0"/>
            </w:tblPr>
            <w:tblGrid>
              <w:gridCol w:w="113"/>
              <w:gridCol w:w="3256"/>
              <w:gridCol w:w="174"/>
              <w:gridCol w:w="157"/>
              <w:gridCol w:w="1119"/>
              <w:gridCol w:w="1857"/>
              <w:gridCol w:w="1276"/>
              <w:gridCol w:w="1087"/>
              <w:gridCol w:w="1984"/>
              <w:gridCol w:w="82"/>
              <w:gridCol w:w="1477"/>
              <w:gridCol w:w="791"/>
              <w:gridCol w:w="260"/>
              <w:gridCol w:w="792"/>
            </w:tblGrid>
            <w:tr w:rsidR="00EA73E8" w:rsidRPr="00083344" w:rsidTr="008734EA">
              <w:trPr>
                <w:gridAfter w:val="1"/>
                <w:wAfter w:w="792" w:type="dxa"/>
                <w:trHeight w:val="315"/>
                <w:jc w:val="center"/>
              </w:trPr>
              <w:tc>
                <w:tcPr>
                  <w:tcW w:w="354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A73E8" w:rsidRPr="00083344" w:rsidRDefault="00EA73E8" w:rsidP="00EA73E8">
                  <w:pPr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A73E8" w:rsidRPr="00083344" w:rsidRDefault="00EA73E8" w:rsidP="00EA73E8">
                  <w:pPr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6286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A73E8" w:rsidRPr="00083344" w:rsidRDefault="00EA73E8" w:rsidP="00EA73E8">
                  <w:pPr>
                    <w:rPr>
                      <w:b/>
                      <w:bCs/>
                      <w:sz w:val="20"/>
                      <w:szCs w:val="20"/>
                    </w:rPr>
                  </w:pPr>
                </w:p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083344">
                    <w:rPr>
                      <w:b/>
                      <w:bCs/>
                      <w:sz w:val="20"/>
                      <w:szCs w:val="20"/>
                    </w:rPr>
                    <w:t>Прогнозируемый общий объем доходов бюджета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EA73E8" w:rsidRPr="00083344" w:rsidTr="008734EA">
              <w:trPr>
                <w:gridAfter w:val="1"/>
                <w:wAfter w:w="792" w:type="dxa"/>
                <w:trHeight w:val="312"/>
                <w:jc w:val="center"/>
              </w:trPr>
              <w:tc>
                <w:tcPr>
                  <w:tcW w:w="354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6286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083344">
                    <w:rPr>
                      <w:b/>
                      <w:bCs/>
                      <w:sz w:val="20"/>
                      <w:szCs w:val="20"/>
                    </w:rPr>
                    <w:t>сельского поселения Куть-Ях на 2025 год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EA73E8" w:rsidRPr="00083344" w:rsidTr="008734EA">
              <w:trPr>
                <w:gridAfter w:val="1"/>
                <w:wAfter w:w="792" w:type="dxa"/>
                <w:trHeight w:val="300"/>
                <w:jc w:val="center"/>
              </w:trPr>
              <w:tc>
                <w:tcPr>
                  <w:tcW w:w="3700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9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15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A73E8" w:rsidRPr="00083344" w:rsidRDefault="00EA73E8" w:rsidP="00EA73E8">
                  <w:pPr>
                    <w:jc w:val="right"/>
                    <w:rPr>
                      <w:sz w:val="24"/>
                      <w:szCs w:val="24"/>
                    </w:rPr>
                  </w:pPr>
                  <w:r w:rsidRPr="00083344">
                    <w:rPr>
                      <w:sz w:val="24"/>
                      <w:szCs w:val="24"/>
                    </w:rPr>
                    <w:t>рублей</w:t>
                  </w:r>
                </w:p>
              </w:tc>
              <w:tc>
                <w:tcPr>
                  <w:tcW w:w="2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A73E8" w:rsidRPr="00083344" w:rsidRDefault="00EA73E8" w:rsidP="00EA73E8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EA73E8" w:rsidRPr="00083344" w:rsidTr="008734EA">
              <w:trPr>
                <w:gridAfter w:val="1"/>
                <w:wAfter w:w="792" w:type="dxa"/>
                <w:trHeight w:val="300"/>
                <w:jc w:val="center"/>
              </w:trPr>
              <w:tc>
                <w:tcPr>
                  <w:tcW w:w="3700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9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15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EA73E8" w:rsidRPr="00083344" w:rsidRDefault="00EA73E8" w:rsidP="00EA73E8">
                  <w:pPr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2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EA73E8" w:rsidRPr="00083344" w:rsidRDefault="00EA73E8" w:rsidP="00EA73E8">
                  <w:pPr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1332"/>
                <w:jc w:val="center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083344">
                    <w:rPr>
                      <w:b/>
                      <w:bCs/>
                      <w:sz w:val="20"/>
                      <w:szCs w:val="20"/>
                    </w:rPr>
                    <w:t>Код бюджетной классификации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083344">
                    <w:rPr>
                      <w:b/>
                      <w:bCs/>
                      <w:sz w:val="20"/>
                      <w:szCs w:val="20"/>
                    </w:rPr>
                    <w:t xml:space="preserve">Наименование доходов 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083344">
                    <w:rPr>
                      <w:b/>
                      <w:bCs/>
                      <w:sz w:val="20"/>
                      <w:szCs w:val="20"/>
                    </w:rPr>
                    <w:t>Бюджет поселения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73E8" w:rsidRPr="00083344" w:rsidRDefault="00EA73E8" w:rsidP="00EA73E8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083344">
                    <w:rPr>
                      <w:b/>
                      <w:bCs/>
                      <w:sz w:val="20"/>
                      <w:szCs w:val="20"/>
                    </w:rPr>
                    <w:t xml:space="preserve">Уточнение </w:t>
                  </w:r>
                </w:p>
                <w:p w:rsidR="00EA73E8" w:rsidRPr="00083344" w:rsidRDefault="00EA73E8" w:rsidP="00EA73E8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083344">
                    <w:rPr>
                      <w:b/>
                      <w:bCs/>
                      <w:sz w:val="20"/>
                      <w:szCs w:val="20"/>
                    </w:rPr>
                    <w:t>(+,-)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083344">
                    <w:rPr>
                      <w:b/>
                      <w:bCs/>
                      <w:sz w:val="20"/>
                      <w:szCs w:val="20"/>
                    </w:rPr>
                    <w:t>Уточненный бюджет поселения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0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2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Cs/>
                      <w:color w:val="000000"/>
                      <w:sz w:val="20"/>
                      <w:szCs w:val="20"/>
                    </w:rPr>
                    <w:t>000 1 00 00000 00 0000 000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083344">
                    <w:rPr>
                      <w:b/>
                      <w:bCs/>
                      <w:sz w:val="20"/>
                      <w:szCs w:val="20"/>
                    </w:rPr>
                    <w:t>НАЛОГОВЫЕ И НЕНАЛОГОВЫЕ ДОХОДЫ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083344">
                    <w:rPr>
                      <w:b/>
                      <w:bCs/>
                      <w:sz w:val="20"/>
                      <w:szCs w:val="20"/>
                    </w:rPr>
                    <w:t>13 946 700,00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+ 591 794,87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14 538 494,87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2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Cs/>
                      <w:color w:val="000000"/>
                      <w:sz w:val="20"/>
                      <w:szCs w:val="20"/>
                    </w:rPr>
                    <w:t>000 1 01 00000 00 0000 000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bCs/>
                      <w:sz w:val="20"/>
                      <w:szCs w:val="20"/>
                    </w:rPr>
                  </w:pPr>
                  <w:r w:rsidRPr="00083344">
                    <w:rPr>
                      <w:bCs/>
                      <w:sz w:val="20"/>
                      <w:szCs w:val="20"/>
                    </w:rPr>
                    <w:t>Налоги на прибыль, доходы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083344">
                    <w:rPr>
                      <w:bCs/>
                      <w:sz w:val="20"/>
                      <w:szCs w:val="20"/>
                    </w:rPr>
                    <w:t>8 952 700,00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083344">
                    <w:rPr>
                      <w:b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083344">
                    <w:rPr>
                      <w:bCs/>
                      <w:sz w:val="20"/>
                      <w:szCs w:val="20"/>
                    </w:rPr>
                    <w:t>8 952 700,00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2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color w:val="000000"/>
                      <w:sz w:val="20"/>
                      <w:szCs w:val="20"/>
                    </w:rPr>
                    <w:t xml:space="preserve">000 1 01 02000 01 0000 110 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Налог на доходы физических лиц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8 952 700,00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8 952 700,00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915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000 1 01 02010 01 0000 110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8 550 700,00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-2 000 000,00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6 550 700,00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915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000 1 01 02210 01 1000 110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 xml:space="preserve">Налог на доходы физических лиц в части суммы налога, относящейся к налоговой базе, указанной в пункте 6.2 статьи 210 Налогового кодекса Российской Федерации, не превышающей 5 миллионов рублей (сумма платежа (перерасчеты, недоимка и задолженность по соответствующему платежу, в том числе по отмененному) 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+2 000 000,00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2 000 000,00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915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000 101 02030 01 0000 110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</w:t>
                  </w:r>
                  <w:r w:rsidRPr="00083344">
                    <w:rPr>
                      <w:sz w:val="20"/>
                      <w:szCs w:val="20"/>
                    </w:rPr>
                    <w:lastRenderedPageBreak/>
                    <w:t>Федерации в виде дивидендов)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lastRenderedPageBreak/>
                    <w:t>33 000,00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33 000,00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1335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lastRenderedPageBreak/>
                    <w:t>000 101 02080 01 0000 110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дивидендов) за налоговые периоды до 1 января 2025 года, а также налог на доходы физических лиц в части суммы налога, превышающей 312 тысяч рублей, относящейся к части налоговой базы, превышающей 2,4 миллиона рублей и составляющей не более 5 миллионов рублей (за исключением налога на доходы физических лиц в отношении доходов, указанных в абзаце тридцать девятом статьи 50 Бюджетного кодекса Российской Федерации, налога на доходы физических лиц в части суммы налога, превышающей 312 тысяч рублей, относящейся к сумме налоговых баз, указанных в пункте 6 статьи 210 Налогового кодекса Российской Федерации, превышающей 2,4 миллиона рублей (за исключением налога на доходы физических лиц в отношении доходов, указанных в абзацах тридцать пятом и тридцать шестом статьи 50 Бюджетного кодекса Российской Федерации), а также налога на доходы физических лиц в отношении доходов физических лиц, не являющихся налоговыми резидентами  Российской Федерации, указанных в абзаце девятом пункта 3 статьи 224 Налогового кодекса Российской Федерации, в части суммы налога, превышающей 312 тысяч рублей, относящейся к части налоговой базы, превышающей 2,4 миллиона рублей) за налоговые периоды после 1 января 2025 года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100 000,00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100 000,00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1335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000 101  02130  01  0000  110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169 000,00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169 000,00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1335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000  101  02140  01  0000  110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 xml:space="preserve"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превышающей 650 тысяч рублей за налоговые периоды до 1 января 2025 года, а также в части суммы налога, превышающей 312 тысяч рублей за </w:t>
                  </w:r>
                  <w:r w:rsidRPr="00083344">
                    <w:rPr>
                      <w:sz w:val="20"/>
                      <w:szCs w:val="20"/>
                    </w:rPr>
                    <w:lastRenderedPageBreak/>
                    <w:t>налоговые периоды после 1 января 2025 года)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lastRenderedPageBreak/>
                    <w:t>100 000,00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100 000,00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435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color w:val="000000"/>
                      <w:sz w:val="20"/>
                      <w:szCs w:val="20"/>
                    </w:rPr>
                    <w:lastRenderedPageBreak/>
                    <w:t>000 1 03 00000 00 0000 000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Налоги на товары (работы, услуги), реализуемые на территории Российской Федерации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2 270 900,00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2 270 900,00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6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000 1 03 02000 01 0000 110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Акцизы по подакцизным товарам (продукции), производимым на территории Российской Федерации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2 270 900,00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2 270 900,00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1260"/>
                <w:jc w:val="center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000 1 03 02231 01 0000 110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1 200 000,00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1 200 000,00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1530"/>
                <w:jc w:val="center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000 1 03 02241 01 0000 110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5 000,00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5 000,00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123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000 1 03 02251 01 0000 110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1 177 690,00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1 177 690,00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1275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000 1 03 02261 01 0000 110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-111 790,00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-111 790,00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2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color w:val="000000"/>
                      <w:sz w:val="20"/>
                      <w:szCs w:val="20"/>
                    </w:rPr>
                    <w:t>000 1 06 00000 00 0000 000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Налоги на имущество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1 345 000,00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1 345 000,00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0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 xml:space="preserve">000 1 06 01000 00 0000 110 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Налог на имущество физических лиц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491 000,00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491 000,00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645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000 1 06 01030 10 0000 110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491 000,00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491 000,00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2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000 1 06 04000 02 0000 110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Транспортный налог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105 000,00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105 000,00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2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lastRenderedPageBreak/>
                    <w:t>000 1 06 04011 02 0000 110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Транспортный налог с организаций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4 000,00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4 000,00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2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000 1 06 04012 02 0000 110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Транспортный налог с физических лиц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101 000,00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101 000,00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2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 xml:space="preserve">000 1 06 06000 00 0000 110 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Земельный налог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749 000,00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749 000,00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0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000 1 06 06030 00 0000 110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Земельный налог с организаций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625 000,00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625 000,00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612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000 1 06 06033 10 0000 110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Земельный налог с организаций,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625 000,00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625 000,00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2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>000 1 06 06040 00 0000 110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Земельный налог с физических лиц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124 000,00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124 000,00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90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000 1 06 06043 10 0000 110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124 000,00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124 000,00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2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000 1 08 00000 00 0000 000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EA73E8" w:rsidRPr="00083344" w:rsidRDefault="00EA73E8" w:rsidP="00EA73E8">
                  <w:pPr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Государственная пошлина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iCs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iCs/>
                      <w:sz w:val="20"/>
                      <w:szCs w:val="20"/>
                    </w:rPr>
                    <w:t>12 000,00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iCs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i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12 000,00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945"/>
                <w:jc w:val="center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000 1 08 04020 01 0000 110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12 000,00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12 000,00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674"/>
                <w:jc w:val="center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color w:val="000000"/>
                      <w:sz w:val="20"/>
                      <w:szCs w:val="20"/>
                    </w:rPr>
                    <w:t>000 1 11 00000 00 0000 000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rPr>
                      <w:bCs/>
                      <w:i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color w:val="000000"/>
                      <w:sz w:val="20"/>
                      <w:szCs w:val="20"/>
                    </w:rPr>
                    <w:t>Доходы от использования имущества, находящегося в государственной и муниципальной собственности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1 319 900,00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sz w:val="20"/>
                      <w:szCs w:val="20"/>
                    </w:rPr>
                  </w:pPr>
                  <w:r>
                    <w:rPr>
                      <w:bCs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619 751,21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698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000 1 11 05075 10 0000 120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 xml:space="preserve">Доходы от сдачи в аренду имущества, составляющего казну сельских поселений (за исключением земельных участков)   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754 000,00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>
                    <w:rPr>
                      <w:i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05890">
                    <w:rPr>
                      <w:iCs/>
                      <w:sz w:val="20"/>
                      <w:szCs w:val="20"/>
                    </w:rPr>
                    <w:t>754 000,00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141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000 1 11 09045 10 0000 120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565 900,00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565 900,00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804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/>
                      <w:iCs/>
                      <w:color w:val="000000"/>
                      <w:sz w:val="20"/>
                      <w:szCs w:val="20"/>
                    </w:rPr>
                    <w:t>000 1 13 00000 00 0000 000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bCs/>
                      <w:i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color w:val="000000"/>
                      <w:sz w:val="20"/>
                      <w:szCs w:val="20"/>
                    </w:rPr>
                    <w:t>Доходы от оказания платных услуг и компенсации затрат государства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624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000 1 13 02995 10 0000 130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>Прочие доходы от компенсации затрат бюджетов сельских поселений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60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color w:val="000000"/>
                      <w:sz w:val="20"/>
                      <w:szCs w:val="20"/>
                    </w:rPr>
                    <w:t>000 1 14 00000 00 0000 000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i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/>
                      <w:color w:val="000000"/>
                      <w:sz w:val="20"/>
                      <w:szCs w:val="20"/>
                    </w:rPr>
                    <w:t>Доходы от продажи материальных и нематериальных активов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iCs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iCs/>
                      <w:sz w:val="20"/>
                      <w:szCs w:val="20"/>
                    </w:rPr>
                    <w:t>46 200,00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>
                    <w:rPr>
                      <w:i/>
                      <w:sz w:val="20"/>
                      <w:szCs w:val="20"/>
                    </w:rPr>
                    <w:t>588 288,35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>
                    <w:rPr>
                      <w:i/>
                      <w:sz w:val="20"/>
                      <w:szCs w:val="20"/>
                    </w:rPr>
                    <w:t>634 488,35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2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>000 1 14 01000 00 0000 410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>Доходы от продажи квартир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46 200,00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05890">
                    <w:rPr>
                      <w:iCs/>
                      <w:sz w:val="20"/>
                      <w:szCs w:val="20"/>
                    </w:rPr>
                    <w:t>+34 702,76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EB2CAC">
                    <w:rPr>
                      <w:iCs/>
                      <w:sz w:val="20"/>
                      <w:szCs w:val="20"/>
                    </w:rPr>
                    <w:t>80 902,76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5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000  1 14 01050 10 0000 410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>Доходы от продажи квартир, находящихся в собственности сельских поселений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46 200,00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+</w:t>
                  </w:r>
                  <w:r>
                    <w:rPr>
                      <w:sz w:val="20"/>
                      <w:szCs w:val="20"/>
                    </w:rPr>
                    <w:t>34 702,76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80 902,76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5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000 1 14 02050 10 0000 410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A73E8" w:rsidRPr="00083344" w:rsidRDefault="00EA73E8" w:rsidP="00EA73E8">
                  <w:pPr>
                    <w:jc w:val="both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 xml:space="preserve">Доходы от реализации имущества, находящегося в собственности сельских поселений (за исключением движимого имущества муниципальных бюджетных и автономных учреждений, а также имущества муниципальных </w:t>
                  </w:r>
                  <w:r w:rsidRPr="00083344">
                    <w:rPr>
                      <w:color w:val="000000"/>
                      <w:sz w:val="20"/>
                      <w:szCs w:val="20"/>
                    </w:rPr>
                    <w:lastRenderedPageBreak/>
                    <w:t>унитарных предприятий, в том числе казенных), в части реализации основных средств по указанному имуществу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lastRenderedPageBreak/>
                    <w:t>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+553 585,59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553 585,59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5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iCs/>
                      <w:color w:val="000000"/>
                      <w:sz w:val="20"/>
                      <w:szCs w:val="20"/>
                    </w:rPr>
                    <w:lastRenderedPageBreak/>
                    <w:t>000 1 16 00000 00 0000 000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bCs/>
                      <w:i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color w:val="000000"/>
                      <w:sz w:val="20"/>
                      <w:szCs w:val="20"/>
                    </w:rPr>
                    <w:t>Штрафы, санкции, возмещения ущерба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iCs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i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iCs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iCs/>
                      <w:sz w:val="20"/>
                      <w:szCs w:val="20"/>
                    </w:rPr>
                    <w:t>3 506,52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100315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100315">
                    <w:rPr>
                      <w:i/>
                      <w:sz w:val="20"/>
                      <w:szCs w:val="20"/>
                    </w:rPr>
                    <w:t>+3 506,52</w:t>
                  </w:r>
                  <w:bookmarkStart w:id="0" w:name="_GoBack"/>
                  <w:bookmarkEnd w:id="0"/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1008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000  1 16 11064 01 0000 140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>Платежи, уплачиваемые в целях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+3 506,52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100315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100315">
                    <w:rPr>
                      <w:sz w:val="20"/>
                      <w:szCs w:val="20"/>
                    </w:rPr>
                    <w:t>+3 506,52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5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color w:val="000000"/>
                      <w:sz w:val="20"/>
                      <w:szCs w:val="20"/>
                    </w:rPr>
                    <w:t>000 1 17 00000 00 0000 000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bCs/>
                      <w:i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color w:val="000000"/>
                      <w:sz w:val="20"/>
                      <w:szCs w:val="20"/>
                    </w:rPr>
                    <w:t>Прочие неналоговые доходы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i/>
                      <w:sz w:val="20"/>
                      <w:szCs w:val="20"/>
                    </w:rPr>
                  </w:pPr>
                  <w:r w:rsidRPr="00083344">
                    <w:rPr>
                      <w:bCs/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5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000  1 17 15030 10 0000 150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>Инициативные платежи,зачисляемые в бюджеты сельских поселений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2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/>
                      <w:bCs/>
                      <w:color w:val="000000"/>
                      <w:sz w:val="20"/>
                      <w:szCs w:val="20"/>
                    </w:rPr>
                    <w:t>000 2 00 00000 00 0000 000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b/>
                      <w:color w:val="000000"/>
                      <w:sz w:val="20"/>
                      <w:szCs w:val="20"/>
                    </w:rPr>
                    <w:t>БЕЗВОЗМЕЗДНЫЕ ПОСТУПЛЕНИЯ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083344">
                    <w:rPr>
                      <w:b/>
                      <w:bCs/>
                      <w:sz w:val="20"/>
                      <w:szCs w:val="20"/>
                    </w:rPr>
                    <w:t>39 289 629,36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083344">
                    <w:rPr>
                      <w:b/>
                      <w:sz w:val="20"/>
                      <w:szCs w:val="20"/>
                    </w:rPr>
                    <w:t xml:space="preserve"> 27 521 486,55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083344">
                    <w:rPr>
                      <w:b/>
                      <w:sz w:val="20"/>
                      <w:szCs w:val="20"/>
                    </w:rPr>
                    <w:t>66 811 115,91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90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iCs/>
                      <w:sz w:val="20"/>
                      <w:szCs w:val="20"/>
                    </w:rPr>
                  </w:pPr>
                  <w:r w:rsidRPr="00083344">
                    <w:rPr>
                      <w:i/>
                      <w:iCs/>
                      <w:sz w:val="20"/>
                      <w:szCs w:val="20"/>
                    </w:rPr>
                    <w:t>000 2 02 00000 00 0000 000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БЕЗВОЗМЕЗДНЫЕ ПОСТУПЛЕНИЯ ОТ ДРУГИХ БЮДЖЕТОВ БЮДЖЕТНОЙ СИСТЕМЫ РОССИЙСКОЙ ФЕДЕРАЦИИ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39 289 629,36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 xml:space="preserve"> 23 521 486,55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62 811 115,91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624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000 2 02 10000 00 0000 150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Дотации бюджетам бюджетной системы Российской Федерации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12 137 800,00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12 137 800,00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90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000 2 02 15001 10 0000 150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>Дотации бюджетам сельских поселений на выравнивание бюджетной обеспеченности из бюджета субъекта Российской Федерации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12 137 800,00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12 137 800,00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6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000 2 02 20000 00 0000 150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Субсидии бюджетам бюджетной системы Российской Федерации (межбюджетные субсидии)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1 495 729,36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-1 478 513,45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17 215,91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6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000 2 02 25555 10 0000 150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EA73E8" w:rsidRPr="00083344" w:rsidRDefault="00EA73E8" w:rsidP="00EA73E8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>Субсидии бюджетам сельских поселений на реализацию программ формирования современной городской среды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1 478 513,45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-1 478 513,45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3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000 2 02 29999 10 0000 150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>Прочие субсидии бюджетам сельских поселений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17 215,91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17 215,91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624"/>
                <w:jc w:val="center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000 2 02 30000 00 0000 150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Субвенции бюджетам бюджетной системы Российской Федерации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912 700,00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912 700,00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1404"/>
                <w:jc w:val="center"/>
              </w:trPr>
              <w:tc>
                <w:tcPr>
                  <w:tcW w:w="3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000 2 02 35118 10 0000 150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856 600,00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856 600,00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90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000 2 02 35930 10 0000 150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>Субвенции бюджетам сельских поселений на государственную регистрацию актов гражданского состояния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  <w:r w:rsidRPr="00083344">
                    <w:rPr>
                      <w:iCs/>
                      <w:sz w:val="20"/>
                      <w:szCs w:val="20"/>
                    </w:rPr>
                    <w:t>56 100,00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56 100,00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2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000 2 02 40000 00 0000 150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color w:val="000000"/>
                      <w:sz w:val="20"/>
                      <w:szCs w:val="20"/>
                    </w:rPr>
                    <w:t>Иные межбюджетные трансферты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083344">
                    <w:rPr>
                      <w:bCs/>
                      <w:sz w:val="20"/>
                      <w:szCs w:val="20"/>
                    </w:rPr>
                    <w:t>24 743 400,00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25 000 000,00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49 743 400,00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60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iCs/>
                      <w:color w:val="000000"/>
                      <w:sz w:val="20"/>
                      <w:szCs w:val="20"/>
                    </w:rPr>
                  </w:pPr>
                  <w:r w:rsidRPr="00083344">
                    <w:rPr>
                      <w:iCs/>
                      <w:color w:val="000000"/>
                      <w:sz w:val="20"/>
                      <w:szCs w:val="20"/>
                    </w:rPr>
                    <w:t>000 2 02 49999 10 0000 150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both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Прочие межбюджетные трансферты, передаваемые бюджетам сельских поселений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24 743 400,00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+25 000 000,00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49 743 400,00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60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000 2 04 00000 00 0000 000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A73E8" w:rsidRPr="00083344" w:rsidRDefault="00EA73E8" w:rsidP="00EA73E8">
                  <w:pPr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БЕЗВОЗМЕЗДНЫЕ ПОСТУПЛЕНИЯ ОТ НЕГОСУДАРСТВЕННЫХ ОРГАНИЗАЦИЙ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4 000 000,00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083344">
                    <w:rPr>
                      <w:i/>
                      <w:sz w:val="20"/>
                      <w:szCs w:val="20"/>
                    </w:rPr>
                    <w:t>4 000 000,00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600"/>
                <w:jc w:val="center"/>
              </w:trPr>
              <w:tc>
                <w:tcPr>
                  <w:tcW w:w="32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lastRenderedPageBreak/>
                    <w:t>000 2 04 05099 10 0000 150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  <w:r w:rsidRPr="00083344">
                    <w:rPr>
                      <w:sz w:val="20"/>
                      <w:szCs w:val="20"/>
                    </w:rPr>
                    <w:t>Прочие безвозмездные поступления от негосударственных организаций в бюджеты сельских поселений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</w:t>
                  </w:r>
                  <w:r w:rsidRPr="00083344">
                    <w:rPr>
                      <w:sz w:val="20"/>
                      <w:szCs w:val="20"/>
                    </w:rPr>
                    <w:t>,00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+ 4 000 000,00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4 000 000,00</w:t>
                  </w:r>
                </w:p>
              </w:tc>
            </w:tr>
            <w:tr w:rsidR="00EA73E8" w:rsidRPr="00083344" w:rsidTr="008734EA">
              <w:trPr>
                <w:gridBefore w:val="1"/>
                <w:wBefore w:w="113" w:type="dxa"/>
                <w:trHeight w:val="312"/>
                <w:jc w:val="center"/>
              </w:trPr>
              <w:tc>
                <w:tcPr>
                  <w:tcW w:w="8926" w:type="dxa"/>
                  <w:gridSpan w:val="7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EA73E8" w:rsidRPr="00083344" w:rsidRDefault="00EA73E8" w:rsidP="00EA73E8">
                  <w:pPr>
                    <w:rPr>
                      <w:b/>
                      <w:sz w:val="20"/>
                      <w:szCs w:val="20"/>
                    </w:rPr>
                  </w:pPr>
                  <w:r w:rsidRPr="0008334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  <w:r w:rsidRPr="00083344">
                    <w:rPr>
                      <w:b/>
                      <w:sz w:val="20"/>
                      <w:szCs w:val="20"/>
                    </w:rPr>
                    <w:t>ИТОГО ДОХОДОВ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083344">
                    <w:rPr>
                      <w:b/>
                      <w:bCs/>
                      <w:sz w:val="20"/>
                      <w:szCs w:val="20"/>
                    </w:rPr>
                    <w:t>53 236 329,36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28 113 281,42</w:t>
                  </w:r>
                </w:p>
              </w:tc>
              <w:tc>
                <w:tcPr>
                  <w:tcW w:w="1843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A73E8" w:rsidRPr="00083344" w:rsidRDefault="00EA73E8" w:rsidP="00EA73E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81 349 610,78</w:t>
                  </w:r>
                </w:p>
              </w:tc>
            </w:tr>
            <w:tr w:rsidR="00EA73E8" w:rsidRPr="00083344" w:rsidTr="008734EA">
              <w:trPr>
                <w:gridAfter w:val="1"/>
                <w:wAfter w:w="792" w:type="dxa"/>
                <w:trHeight w:val="300"/>
                <w:jc w:val="center"/>
              </w:trPr>
              <w:tc>
                <w:tcPr>
                  <w:tcW w:w="3700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9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15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EA73E8" w:rsidRPr="00083344" w:rsidRDefault="00EA73E8" w:rsidP="00EA73E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EA73E8" w:rsidRPr="00083344" w:rsidRDefault="00EA73E8" w:rsidP="00EA73E8">
                  <w:pPr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2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EA73E8" w:rsidRPr="00083344" w:rsidRDefault="00EA73E8" w:rsidP="00EA73E8">
                  <w:pPr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EA73E8" w:rsidRDefault="00EA73E8" w:rsidP="00110BBE">
            <w:pPr>
              <w:ind w:left="-675" w:firstLine="675"/>
              <w:jc w:val="center"/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:rsidR="00EA73E8" w:rsidRDefault="00EA73E8" w:rsidP="00110BBE">
            <w:pPr>
              <w:ind w:left="-675" w:firstLine="675"/>
              <w:jc w:val="center"/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:rsidR="00EA73E8" w:rsidRDefault="00EA73E8" w:rsidP="00110BBE">
            <w:pPr>
              <w:ind w:left="-675" w:firstLine="675"/>
              <w:jc w:val="center"/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:rsidR="00EA73E8" w:rsidRDefault="00EA73E8" w:rsidP="00110BBE">
            <w:pPr>
              <w:ind w:left="-675" w:firstLine="675"/>
              <w:jc w:val="center"/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:rsidR="00EA73E8" w:rsidRPr="00630CC0" w:rsidRDefault="00EA73E8" w:rsidP="00110BBE">
            <w:pPr>
              <w:ind w:left="-675" w:firstLine="675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7F0124" w:rsidRPr="007344E2" w:rsidRDefault="007F0124">
      <w:pPr>
        <w:rPr>
          <w:rFonts w:asciiTheme="minorHAnsi" w:hAnsiTheme="minorHAnsi" w:cstheme="minorHAnsi"/>
          <w:sz w:val="20"/>
          <w:szCs w:val="20"/>
        </w:rPr>
      </w:pPr>
    </w:p>
    <w:sectPr w:rsidR="007F0124" w:rsidRPr="007344E2" w:rsidSect="007344E2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3450E"/>
    <w:rsid w:val="00023DD1"/>
    <w:rsid w:val="000628ED"/>
    <w:rsid w:val="00083344"/>
    <w:rsid w:val="000D490D"/>
    <w:rsid w:val="000E1C33"/>
    <w:rsid w:val="000F6C53"/>
    <w:rsid w:val="00100315"/>
    <w:rsid w:val="00110464"/>
    <w:rsid w:val="00110BBE"/>
    <w:rsid w:val="00132B51"/>
    <w:rsid w:val="0019186D"/>
    <w:rsid w:val="001F2139"/>
    <w:rsid w:val="002067C6"/>
    <w:rsid w:val="00382BE9"/>
    <w:rsid w:val="00401446"/>
    <w:rsid w:val="00410643"/>
    <w:rsid w:val="00530C35"/>
    <w:rsid w:val="00592825"/>
    <w:rsid w:val="005B131F"/>
    <w:rsid w:val="006170F0"/>
    <w:rsid w:val="00630CC0"/>
    <w:rsid w:val="006339E4"/>
    <w:rsid w:val="006D47EC"/>
    <w:rsid w:val="006E2C89"/>
    <w:rsid w:val="007248CD"/>
    <w:rsid w:val="00731436"/>
    <w:rsid w:val="007344E2"/>
    <w:rsid w:val="007469C0"/>
    <w:rsid w:val="007B78AE"/>
    <w:rsid w:val="007C4251"/>
    <w:rsid w:val="007D79C8"/>
    <w:rsid w:val="007F0124"/>
    <w:rsid w:val="008210A1"/>
    <w:rsid w:val="008A13BD"/>
    <w:rsid w:val="008F3174"/>
    <w:rsid w:val="009B2448"/>
    <w:rsid w:val="009D1EF3"/>
    <w:rsid w:val="00A001E6"/>
    <w:rsid w:val="00A20C1D"/>
    <w:rsid w:val="00A45B1A"/>
    <w:rsid w:val="00A614F5"/>
    <w:rsid w:val="00AC1A1D"/>
    <w:rsid w:val="00AE054B"/>
    <w:rsid w:val="00B3071D"/>
    <w:rsid w:val="00C82FD0"/>
    <w:rsid w:val="00CC11A7"/>
    <w:rsid w:val="00CC6C22"/>
    <w:rsid w:val="00D3450E"/>
    <w:rsid w:val="00D40152"/>
    <w:rsid w:val="00EA73E8"/>
    <w:rsid w:val="00EF1FBA"/>
    <w:rsid w:val="00F22CE1"/>
    <w:rsid w:val="00F27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436"/>
    <w:pPr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14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13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13B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8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1935</Words>
  <Characters>11030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Куть-Ях</cp:lastModifiedBy>
  <cp:revision>41</cp:revision>
  <cp:lastPrinted>2023-12-14T09:56:00Z</cp:lastPrinted>
  <dcterms:created xsi:type="dcterms:W3CDTF">2025-03-10T06:19:00Z</dcterms:created>
  <dcterms:modified xsi:type="dcterms:W3CDTF">2025-03-25T11:58:00Z</dcterms:modified>
</cp:coreProperties>
</file>