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63" w:rsidRDefault="00037B35">
      <w:r>
        <w:rPr>
          <w:rStyle w:val="a3"/>
          <w:rFonts w:ascii="Verdana" w:hAnsi="Verdana"/>
          <w:color w:val="464646"/>
          <w:sz w:val="26"/>
          <w:szCs w:val="26"/>
        </w:rPr>
        <w:t>Действия населения при пожаре:</w:t>
      </w:r>
      <w:r>
        <w:rPr>
          <w:rFonts w:ascii="Verdana" w:hAnsi="Verdana"/>
          <w:color w:val="464646"/>
          <w:sz w:val="26"/>
          <w:szCs w:val="26"/>
        </w:rPr>
        <w:br/>
        <w:t>1. При первых признаках пожара (задымлении, запах гари, отблески пламени и т.п.) позвонить по телефону 01 или 250-112 в единую дежурно-диспетчерскую службу и сообщить о пожаре (при этом необходимо назвать адрес, место возникновения пожара и свою фамилию).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br/>
        <w:t>2. Уходя из помещения, рекомендуется закрыть все окна и двери, чтобы максимально предотвратить поступление свежего воздуха в помещение.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br/>
        <w:t>3. Чтобы в вашу квартиру не распространился огонь с нижележащих или соседних этажей, также необходимо закрыть все окна и двери балконов (особенно, если вы уходите из квартиры надолго).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br/>
        <w:t>4. При пожаре необходимо быстро выйти на улицу или в безопасное место.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br/>
        <w:t>В такой ситуации не поддаваться панике и правильно оценить ситуацию, попытаться определить, где произошел пожар если в выше лежащих этажах, то выйти на улицу по лестничной клетке, закрыв в своей квартире все окна и двери. Если на лестничной клетке высокая температура и плотное задымление опуститься на четвереньки и визуально определите, сможете вы эвакуироваться в данных условиях или нет. При этом органы дыхания попытайтесь защитить мокрой тряпкой, через которую надо производить дыхание, чтобы избежать ожога легких.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br/>
        <w:t>5. В случае, когда пути эвакуации отрезаны дымом и огнем, необходимо предпринять все возможные меры, чтобы о вас знали. С этой целью необходимо выйти на балкон или открыть окно и голосом взывать о помощи.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br/>
        <w:t>6. При возгорании телевизора надо сразу же отключить его от сети, а затем тушить водой через верхние вентиляционные отверстия задней стенки (стоять сбоку). Можно вначале набросить на телевизор плотное одеяло, чтобы огонь не переметнулся, например, на шторы, а затем тушить огонь водой или домашним огнетушителем.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lastRenderedPageBreak/>
        <w:br/>
        <w:t>7. При пожаре в квартире, если отсутствует огнетушитель, подручными средствами могут быть: плотная ткань (лучше мокрая) и вода. Загоревшиеся шторы нужно сорвать и затоптать или бросить в ванну, заливая водой. Также можно тушить одеяла, подушки. Нельзя открывать окна, так как огонь с поступлением кислорода вспыхивает сильнее. По этой же причине надо очень осторожно открывать комнату, в которой начался пожар.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br/>
        <w:t>8. Уходя из квартиры надо убедиться в том, что в ней никого не осталось.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br/>
        <w:t>9. При эвакуации из помещений во время пожара никогда не используйте лифты, так как они отключаются в результате нарушения нормального режима работы электрических сетей.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Style w:val="a3"/>
          <w:rFonts w:ascii="Verdana" w:hAnsi="Verdana"/>
          <w:color w:val="464646"/>
          <w:sz w:val="26"/>
          <w:szCs w:val="26"/>
        </w:rPr>
        <w:t>Действия населения при урагане</w:t>
      </w:r>
      <w:r>
        <w:rPr>
          <w:rFonts w:ascii="Verdana" w:hAnsi="Verdana"/>
          <w:color w:val="464646"/>
          <w:sz w:val="26"/>
          <w:szCs w:val="26"/>
        </w:rPr>
        <w:br/>
        <w:t>1. Закройте плотно окна, ставни, двери, чердачные (вентиляционные) люки.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br/>
        <w:t>2. С лоджий, балконов (если они не остеклены) уберите предметы, которые порывами ветра могут быть сброшены.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br/>
        <w:t>3. Предметы, находящиеся во дворах частных домов, закрепите или занесите в помещение, потушите огонь в печах.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br/>
        <w:t>4. Если ураган застал вас на улице, укройтесь в прочном ближайшем здании (магазинах, библиотеках, торговых центрах, поликлиниках и др.), в подземных переходах, оврагах, балках и других естественных укрытиях.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br/>
        <w:t>5. Ураган может сопровождаться грозой, поэтому избегайте ситуаций, при которых возрастает вероятность поражения молнией: не укрывайтесь под отдельно стоящими деревьями, не подходите к опорам линий электропередач.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br/>
        <w:t>6. В городе держитесь подальше от металлических заборов и всего металлического.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br/>
        <w:t>7. Не ищите убежища в углублениях среди нагромождения камней.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lastRenderedPageBreak/>
        <w:br/>
        <w:t>8. Почувствовав характерное щекотание кожи, а также то, что у Вас волосы поднимаются дыбом, знайте, что молния ударит поблизости от Вас. Не раздумывая, бросайтесь ничком на землю - это уменьшит риск Вашего поражения.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br/>
        <w:t>9. Если Вы в машине, оставайтесь в ней. Металлический корпус автомобиля защитит Вас, даже если молния ударит прямо в него.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Style w:val="a3"/>
          <w:rFonts w:ascii="Verdana" w:hAnsi="Verdana"/>
          <w:color w:val="464646"/>
          <w:sz w:val="26"/>
          <w:szCs w:val="26"/>
        </w:rPr>
        <w:t>Действия населения при чрезвычайных ситуациях, связанных с выбросом (разливом) аварийных химически опасных веществ (АХОВ)</w:t>
      </w:r>
      <w:r>
        <w:rPr>
          <w:rFonts w:ascii="Verdana" w:hAnsi="Verdana"/>
          <w:color w:val="464646"/>
          <w:sz w:val="26"/>
          <w:szCs w:val="26"/>
        </w:rPr>
        <w:br/>
        <w:t>1. Услышав сигнал "Внимание всем!" включите радиоприемник и телевизор для получения достоверной информации об аварии и рекомендуемых действиях.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br/>
        <w:t>2. Закройте окна, отключите электробытовые приборы и газ. Наденьте, если есть, резиновые сапоги, плащ, возьмите документы, необходимые теплые вещи, запас непортящихся продуктов, оповестите соседей и быстро, но без паники, выходите из зоны возможного заражения перпендикулярно направлению ветра.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br/>
        <w:t>3. Для защиты органов дыхания используйте противогаз, а при его отсутствии – ватно-марлевую повязку или подручные изделия из ткани, смоченные в воде, 2-5%-ном растворе пищевой соды (для защиты от хлора), 2%-ном растворе лимонной или уксусной кислоты (для защиты от аммиака).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br/>
        <w:t>4. При невозможности покинуть зону заражения плотно закройте двери, окна, вентиляционные отверстия и дымоходы. Имеющиеся в них щели заклейте бумагой или скотчем. Не укрывайтесь в подвалах и полуподвалах при авариях с хлором (он тяжелее воздуха в 2 раза). При авариях с аммиаком необходимо укрываться на нижних этажах зданий (аммиак легче воздуха в 1,6 раза).</w:t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Fonts w:ascii="Verdana" w:hAnsi="Verdana"/>
          <w:color w:val="464646"/>
          <w:sz w:val="26"/>
          <w:szCs w:val="26"/>
        </w:rPr>
        <w:br/>
      </w:r>
      <w:r>
        <w:rPr>
          <w:rStyle w:val="a4"/>
          <w:rFonts w:ascii="Verdana" w:hAnsi="Verdana"/>
          <w:color w:val="464646"/>
          <w:sz w:val="26"/>
          <w:szCs w:val="26"/>
        </w:rPr>
        <w:t>Телефоны экстренных служб:</w:t>
      </w:r>
      <w:r>
        <w:rPr>
          <w:rFonts w:ascii="Verdana" w:hAnsi="Verdana"/>
          <w:i/>
          <w:iCs/>
          <w:color w:val="464646"/>
          <w:sz w:val="26"/>
          <w:szCs w:val="26"/>
        </w:rPr>
        <w:br/>
      </w:r>
      <w:r>
        <w:rPr>
          <w:rStyle w:val="a4"/>
          <w:rFonts w:ascii="Verdana" w:hAnsi="Verdana"/>
          <w:color w:val="464646"/>
          <w:sz w:val="26"/>
          <w:szCs w:val="26"/>
        </w:rPr>
        <w:t>Телефон службы спасения – 01, 112 (сотовая связь)</w:t>
      </w:r>
      <w:r>
        <w:rPr>
          <w:rFonts w:ascii="Verdana" w:hAnsi="Verdana"/>
          <w:i/>
          <w:iCs/>
          <w:color w:val="464646"/>
          <w:sz w:val="26"/>
          <w:szCs w:val="26"/>
        </w:rPr>
        <w:br/>
      </w:r>
      <w:r>
        <w:rPr>
          <w:rStyle w:val="a4"/>
          <w:rFonts w:ascii="Verdana" w:hAnsi="Verdana"/>
          <w:color w:val="464646"/>
          <w:sz w:val="26"/>
          <w:szCs w:val="26"/>
        </w:rPr>
        <w:t xml:space="preserve">250-112 — Единая дежурно-диспетчерская служба </w:t>
      </w:r>
      <w:proofErr w:type="spellStart"/>
      <w:r>
        <w:rPr>
          <w:rStyle w:val="a4"/>
          <w:rFonts w:ascii="Verdana" w:hAnsi="Verdana"/>
          <w:color w:val="464646"/>
          <w:sz w:val="26"/>
          <w:szCs w:val="26"/>
        </w:rPr>
        <w:t>Нефтеюганского</w:t>
      </w:r>
      <w:proofErr w:type="spellEnd"/>
      <w:r>
        <w:rPr>
          <w:rStyle w:val="a4"/>
          <w:rFonts w:ascii="Verdana" w:hAnsi="Verdana"/>
          <w:color w:val="464646"/>
          <w:sz w:val="26"/>
          <w:szCs w:val="26"/>
        </w:rPr>
        <w:t xml:space="preserve"> района</w:t>
      </w:r>
    </w:p>
    <w:sectPr w:rsidR="00031763" w:rsidSect="00031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037B35"/>
    <w:rsid w:val="00031763"/>
    <w:rsid w:val="0003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7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37B35"/>
    <w:rPr>
      <w:b/>
      <w:bCs/>
    </w:rPr>
  </w:style>
  <w:style w:type="character" w:styleId="a4">
    <w:name w:val="Emphasis"/>
    <w:basedOn w:val="a0"/>
    <w:uiPriority w:val="20"/>
    <w:qFormat/>
    <w:rsid w:val="00037B3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4221</Characters>
  <Application>Microsoft Office Word</Application>
  <DocSecurity>0</DocSecurity>
  <Lines>35</Lines>
  <Paragraphs>9</Paragraphs>
  <ScaleCrop>false</ScaleCrop>
  <Company/>
  <LinksUpToDate>false</LinksUpToDate>
  <CharactersWithSpaces>4952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Куть-Ях</dc:creator>
  <cp:keywords/>
  <dc:description/>
  <cp:lastModifiedBy>Куть-Ях</cp:lastModifiedBy>
  <cp:revision>3</cp:revision>
  <dcterms:created xsi:type="dcterms:W3CDTF">2025-03-31T10:20:00Z</dcterms:created>
  <dcterms:modified xsi:type="dcterms:W3CDTF">2025-03-31T10:20:00Z</dcterms:modified>
</cp:coreProperties>
</file>